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D45" w:rsidRDefault="00466D45"/>
    <w:tbl>
      <w:tblPr>
        <w:tblW w:w="10006" w:type="dxa"/>
        <w:jc w:val="center"/>
        <w:tblLook w:val="0000" w:firstRow="0" w:lastRow="0" w:firstColumn="0" w:lastColumn="0" w:noHBand="0" w:noVBand="0"/>
      </w:tblPr>
      <w:tblGrid>
        <w:gridCol w:w="4487"/>
        <w:gridCol w:w="5519"/>
      </w:tblGrid>
      <w:tr w:rsidR="00466D45" w:rsidRPr="000D4A8D" w:rsidTr="00295028">
        <w:trPr>
          <w:jc w:val="center"/>
        </w:trPr>
        <w:tc>
          <w:tcPr>
            <w:tcW w:w="4487" w:type="dxa"/>
          </w:tcPr>
          <w:p w:rsidR="00466D45" w:rsidRPr="000D4A8D" w:rsidRDefault="00466D45" w:rsidP="00295028">
            <w:pPr>
              <w:jc w:val="center"/>
              <w:rPr>
                <w:bCs/>
                <w:sz w:val="25"/>
                <w:szCs w:val="25"/>
              </w:rPr>
            </w:pPr>
            <w:r w:rsidRPr="000D4A8D">
              <w:rPr>
                <w:sz w:val="25"/>
                <w:szCs w:val="25"/>
              </w:rPr>
              <w:t>ĐẠI HỌC QUỐC GIA HÀ NỘI</w:t>
            </w:r>
          </w:p>
          <w:p w:rsidR="00466D45" w:rsidRPr="000D4A8D" w:rsidRDefault="00466D45" w:rsidP="00295028">
            <w:pPr>
              <w:jc w:val="center"/>
              <w:rPr>
                <w:b/>
                <w:bCs/>
                <w:sz w:val="25"/>
                <w:szCs w:val="25"/>
              </w:rPr>
            </w:pPr>
            <w:r w:rsidRPr="000D4A8D">
              <w:rPr>
                <w:b/>
                <w:bCs/>
                <w:sz w:val="25"/>
                <w:szCs w:val="25"/>
              </w:rPr>
              <w:t>TRƯỜNG ĐẠI HỌC KHOA HỌC</w:t>
            </w:r>
          </w:p>
          <w:p w:rsidR="00466D45" w:rsidRPr="000D4A8D" w:rsidRDefault="00466D45" w:rsidP="00295028">
            <w:pPr>
              <w:jc w:val="center"/>
              <w:rPr>
                <w:b/>
                <w:bCs/>
                <w:sz w:val="25"/>
                <w:szCs w:val="25"/>
              </w:rPr>
            </w:pPr>
            <w:r w:rsidRPr="000D4A8D">
              <w:rPr>
                <w:b/>
                <w:bCs/>
                <w:sz w:val="25"/>
                <w:szCs w:val="25"/>
              </w:rPr>
              <w:t>XÃ HỘI VÀ NHÂN VĂN</w:t>
            </w:r>
          </w:p>
          <w:p w:rsidR="00466D45" w:rsidRPr="000D4A8D" w:rsidRDefault="00466D45" w:rsidP="00295028">
            <w:pPr>
              <w:jc w:val="center"/>
              <w:rPr>
                <w:sz w:val="20"/>
                <w:szCs w:val="20"/>
              </w:rPr>
            </w:pPr>
            <w:r w:rsidRPr="000D4A8D">
              <w:rPr>
                <w:noProof/>
              </w:rPr>
              <mc:AlternateContent>
                <mc:Choice Requires="wps">
                  <w:drawing>
                    <wp:anchor distT="0" distB="0" distL="114300" distR="114300" simplePos="0" relativeHeight="251659776" behindDoc="0" locked="0" layoutInCell="1" allowOverlap="1" wp14:anchorId="30346F91" wp14:editId="66A8D1E5">
                      <wp:simplePos x="0" y="0"/>
                      <wp:positionH relativeFrom="column">
                        <wp:posOffset>722630</wp:posOffset>
                      </wp:positionH>
                      <wp:positionV relativeFrom="paragraph">
                        <wp:posOffset>43180</wp:posOffset>
                      </wp:positionV>
                      <wp:extent cx="1295400" cy="635"/>
                      <wp:effectExtent l="0" t="0" r="1905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8349F9C" id="_x0000_t32" coordsize="21600,21600" o:spt="32" o:oned="t" path="m,l21600,21600e" filled="f">
                      <v:path arrowok="t" fillok="f" o:connecttype="none"/>
                      <o:lock v:ext="edit" shapetype="t"/>
                    </v:shapetype>
                    <v:shape id="AutoShape 2" o:spid="_x0000_s1026" type="#_x0000_t32" style="position:absolute;margin-left:56.9pt;margin-top:3.4pt;width:102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"/>
                  </w:pict>
                </mc:Fallback>
              </mc:AlternateContent>
            </w:r>
          </w:p>
          <w:p w:rsidR="00466D45" w:rsidRPr="000D4A8D" w:rsidRDefault="00480DC5" w:rsidP="00480DC5">
            <w:pPr>
              <w:jc w:val="center"/>
              <w:rPr>
                <w:sz w:val="26"/>
                <w:szCs w:val="26"/>
                <w:u w:val="single"/>
              </w:rPr>
            </w:pPr>
            <w:r>
              <w:rPr>
                <w:sz w:val="26"/>
                <w:szCs w:val="26"/>
              </w:rPr>
              <w:t>Số:1766</w:t>
            </w:r>
            <w:r w:rsidR="00466D45" w:rsidRPr="000D4A8D">
              <w:rPr>
                <w:sz w:val="26"/>
                <w:szCs w:val="26"/>
              </w:rPr>
              <w:t>/XHNV-ĐT</w:t>
            </w:r>
          </w:p>
        </w:tc>
        <w:tc>
          <w:tcPr>
            <w:tcW w:w="5519" w:type="dxa"/>
          </w:tcPr>
          <w:p w:rsidR="00466D45" w:rsidRPr="000D4A8D" w:rsidRDefault="00466D45" w:rsidP="00295028">
            <w:pPr>
              <w:jc w:val="center"/>
              <w:rPr>
                <w:b/>
                <w:szCs w:val="26"/>
              </w:rPr>
            </w:pPr>
            <w:r w:rsidRPr="000D4A8D">
              <w:rPr>
                <w:b/>
                <w:szCs w:val="26"/>
              </w:rPr>
              <w:t>CỘNG HOÀ XÃ HỘI  CHỦ NGHĨA VIỆT NAM</w:t>
            </w:r>
          </w:p>
          <w:p w:rsidR="00466D45" w:rsidRPr="000D4A8D" w:rsidRDefault="00466D45" w:rsidP="00295028">
            <w:pPr>
              <w:jc w:val="center"/>
              <w:rPr>
                <w:b/>
                <w:bCs/>
                <w:sz w:val="26"/>
                <w:szCs w:val="26"/>
              </w:rPr>
            </w:pPr>
            <w:r w:rsidRPr="000D4A8D">
              <w:rPr>
                <w:b/>
                <w:bCs/>
                <w:sz w:val="26"/>
                <w:szCs w:val="26"/>
              </w:rPr>
              <w:t>Độc lập - Tự do - Hạnh phúc</w:t>
            </w:r>
          </w:p>
          <w:p w:rsidR="00466D45" w:rsidRPr="000D4A8D" w:rsidRDefault="00466D45" w:rsidP="00295028">
            <w:pPr>
              <w:jc w:val="center"/>
              <w:rPr>
                <w:b/>
                <w:bCs/>
                <w:sz w:val="26"/>
                <w:szCs w:val="26"/>
                <w:vertAlign w:val="superscript"/>
              </w:rPr>
            </w:pPr>
            <w:r w:rsidRPr="000D4A8D">
              <w:rPr>
                <w:b/>
                <w:bCs/>
                <w:sz w:val="26"/>
                <w:szCs w:val="26"/>
                <w:vertAlign w:val="superscript"/>
              </w:rPr>
              <w:t>____________________________________</w:t>
            </w:r>
          </w:p>
          <w:p w:rsidR="00466D45" w:rsidRPr="000D4A8D" w:rsidRDefault="00466D45" w:rsidP="00295028">
            <w:pPr>
              <w:rPr>
                <w:sz w:val="26"/>
                <w:szCs w:val="26"/>
              </w:rPr>
            </w:pPr>
          </w:p>
          <w:p w:rsidR="00466D45" w:rsidRPr="000D4A8D" w:rsidRDefault="00466D45" w:rsidP="00295028">
            <w:pPr>
              <w:jc w:val="right"/>
              <w:rPr>
                <w:i/>
                <w:sz w:val="26"/>
                <w:szCs w:val="26"/>
              </w:rPr>
            </w:pPr>
            <w:r w:rsidRPr="000D4A8D">
              <w:rPr>
                <w:i/>
                <w:sz w:val="26"/>
                <w:szCs w:val="26"/>
              </w:rPr>
              <w:t xml:space="preserve">Hà Nội, ngày </w:t>
            </w:r>
            <w:r w:rsidR="00480DC5">
              <w:rPr>
                <w:i/>
                <w:sz w:val="26"/>
                <w:szCs w:val="26"/>
              </w:rPr>
              <w:t>30</w:t>
            </w:r>
            <w:r w:rsidRPr="000D4A8D">
              <w:rPr>
                <w:i/>
                <w:sz w:val="26"/>
                <w:szCs w:val="26"/>
              </w:rPr>
              <w:t xml:space="preserve"> tháng 8 năm 2021</w:t>
            </w:r>
          </w:p>
          <w:p w:rsidR="00466D45" w:rsidRPr="000D4A8D" w:rsidRDefault="00466D45" w:rsidP="00295028">
            <w:pPr>
              <w:rPr>
                <w:sz w:val="26"/>
                <w:szCs w:val="26"/>
              </w:rPr>
            </w:pPr>
          </w:p>
        </w:tc>
      </w:tr>
    </w:tbl>
    <w:p w:rsidR="00466D45" w:rsidRPr="000D4A8D" w:rsidRDefault="00466D45" w:rsidP="00466D45">
      <w:pPr>
        <w:jc w:val="center"/>
        <w:rPr>
          <w:b/>
          <w:bCs/>
          <w:sz w:val="26"/>
          <w:szCs w:val="26"/>
        </w:rPr>
      </w:pPr>
    </w:p>
    <w:p w:rsidR="00466D45" w:rsidRPr="00B82F8A" w:rsidRDefault="0084069A" w:rsidP="00CC29C9">
      <w:pPr>
        <w:spacing w:line="360" w:lineRule="auto"/>
        <w:jc w:val="center"/>
        <w:rPr>
          <w:b/>
          <w:bCs/>
          <w:sz w:val="28"/>
          <w:szCs w:val="28"/>
          <w:lang w:val="vi-VN"/>
        </w:rPr>
      </w:pPr>
      <w:r>
        <w:rPr>
          <w:b/>
          <w:bCs/>
          <w:sz w:val="28"/>
          <w:szCs w:val="28"/>
        </w:rPr>
        <w:t>QUYẾT ĐỊNH</w:t>
      </w:r>
    </w:p>
    <w:p w:rsidR="00466D45" w:rsidRPr="00CC29C9" w:rsidRDefault="00466D45" w:rsidP="00CC29C9">
      <w:pPr>
        <w:spacing w:line="360" w:lineRule="auto"/>
        <w:jc w:val="center"/>
        <w:rPr>
          <w:b/>
          <w:bCs/>
        </w:rPr>
      </w:pPr>
      <w:r w:rsidRPr="00CC29C9">
        <w:rPr>
          <w:b/>
          <w:bCs/>
        </w:rPr>
        <w:t xml:space="preserve">Về việc </w:t>
      </w:r>
      <w:r w:rsidR="0084069A" w:rsidRPr="00CC29C9">
        <w:rPr>
          <w:b/>
          <w:bCs/>
        </w:rPr>
        <w:t xml:space="preserve">ban hành hướng dẫn </w:t>
      </w:r>
      <w:r w:rsidRPr="00CC29C9">
        <w:rPr>
          <w:b/>
          <w:bCs/>
        </w:rPr>
        <w:t xml:space="preserve">tổ chức đánh giá luận án tiến sĩ </w:t>
      </w:r>
      <w:r w:rsidR="0084069A" w:rsidRPr="00CC29C9">
        <w:rPr>
          <w:b/>
          <w:bCs/>
        </w:rPr>
        <w:t>bằng</w:t>
      </w:r>
      <w:r w:rsidRPr="00CC29C9">
        <w:rPr>
          <w:b/>
          <w:bCs/>
        </w:rPr>
        <w:t xml:space="preserve"> hình thức trực tuyến </w:t>
      </w:r>
    </w:p>
    <w:tbl>
      <w:tblPr>
        <w:tblW w:w="0" w:type="auto"/>
        <w:tblLook w:val="00A0" w:firstRow="1" w:lastRow="0" w:firstColumn="1" w:lastColumn="0" w:noHBand="0" w:noVBand="0"/>
      </w:tblPr>
      <w:tblGrid>
        <w:gridCol w:w="4077"/>
        <w:gridCol w:w="4927"/>
      </w:tblGrid>
      <w:tr w:rsidR="00466D45" w:rsidRPr="000D4A8D" w:rsidTr="00295028">
        <w:tc>
          <w:tcPr>
            <w:tcW w:w="4077" w:type="dxa"/>
          </w:tcPr>
          <w:p w:rsidR="00466D45" w:rsidRPr="000D4A8D" w:rsidRDefault="00CC29C9" w:rsidP="00295028">
            <w:pPr>
              <w:spacing w:line="360" w:lineRule="auto"/>
              <w:jc w:val="right"/>
              <w:rPr>
                <w:bCs/>
                <w:sz w:val="28"/>
                <w:szCs w:val="28"/>
              </w:rPr>
            </w:pPr>
            <w:r>
              <w:rPr>
                <w:b/>
                <w:bCs/>
                <w:noProof/>
                <w:sz w:val="27"/>
                <w:szCs w:val="27"/>
              </w:rPr>
              <mc:AlternateContent>
                <mc:Choice Requires="wps">
                  <w:drawing>
                    <wp:anchor distT="4294967295" distB="4294967295" distL="114300" distR="114300" simplePos="0" relativeHeight="251661824" behindDoc="0" locked="0" layoutInCell="1" allowOverlap="1" wp14:anchorId="28C8D1E9" wp14:editId="3B29A353">
                      <wp:simplePos x="0" y="0"/>
                      <wp:positionH relativeFrom="column">
                        <wp:posOffset>2093595</wp:posOffset>
                      </wp:positionH>
                      <wp:positionV relativeFrom="paragraph">
                        <wp:posOffset>34924</wp:posOffset>
                      </wp:positionV>
                      <wp:extent cx="199136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1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1B6EF" id="Line 7"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85pt,2.75pt" to="321.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">
                      <o:lock v:ext="edit" shapetype="f"/>
                    </v:line>
                  </w:pict>
                </mc:Fallback>
              </mc:AlternateContent>
            </w:r>
          </w:p>
        </w:tc>
        <w:tc>
          <w:tcPr>
            <w:tcW w:w="4927" w:type="dxa"/>
          </w:tcPr>
          <w:p w:rsidR="00466D45" w:rsidRPr="000D4A8D" w:rsidRDefault="00466D45" w:rsidP="00CC29C9">
            <w:pPr>
              <w:spacing w:line="360" w:lineRule="auto"/>
              <w:jc w:val="both"/>
              <w:rPr>
                <w:bCs/>
                <w:sz w:val="28"/>
                <w:szCs w:val="28"/>
              </w:rPr>
            </w:pPr>
          </w:p>
        </w:tc>
      </w:tr>
    </w:tbl>
    <w:p w:rsidR="00CC29C9" w:rsidRDefault="00466D45" w:rsidP="00466D45">
      <w:pPr>
        <w:jc w:val="both"/>
        <w:rPr>
          <w:b/>
        </w:rPr>
      </w:pPr>
      <w:r w:rsidRPr="000D4A8D">
        <w:rPr>
          <w:i/>
        </w:rPr>
        <w:t xml:space="preserve"> </w:t>
      </w:r>
      <w:r w:rsidRPr="000D4A8D">
        <w:rPr>
          <w:i/>
        </w:rPr>
        <w:tab/>
      </w:r>
      <w:r w:rsidR="00CC29C9">
        <w:rPr>
          <w:b/>
        </w:rPr>
        <w:t>HIỆU TRƯỞNG TRƯỜNG ĐẠI HỌC KHOA HỌC XÃ HỘI VÀ NHÂN VĂN</w:t>
      </w:r>
    </w:p>
    <w:p w:rsidR="00CC29C9" w:rsidRPr="00CC29C9" w:rsidRDefault="00CC29C9" w:rsidP="00466D45">
      <w:pPr>
        <w:jc w:val="both"/>
        <w:rPr>
          <w:b/>
        </w:rPr>
      </w:pPr>
    </w:p>
    <w:p w:rsidR="00466D45" w:rsidRPr="000D4A8D" w:rsidRDefault="00466D45" w:rsidP="00CC29C9">
      <w:pPr>
        <w:ind w:firstLine="720"/>
        <w:jc w:val="both"/>
        <w:rPr>
          <w:i/>
        </w:rPr>
      </w:pPr>
      <w:r w:rsidRPr="000D4A8D">
        <w:rPr>
          <w:i/>
        </w:rPr>
        <w:t>Căn cứ Quy định về tổ chức và hoạt động của Trường Đại học Khoa học Xã hội và Nhân văn được ban hành kèm theo Quyết định số 510/QĐ-XHNV ngày 05/03/2015 của Hiệu trưởng Trường Đại học Khoa học Xã hội và Nhân văn, Đại học Quốc gia Hà Nội;</w:t>
      </w:r>
    </w:p>
    <w:p w:rsidR="00466D45" w:rsidRPr="000D4A8D" w:rsidRDefault="00466D45" w:rsidP="00CC29C9">
      <w:pPr>
        <w:ind w:firstLine="720"/>
        <w:jc w:val="both"/>
        <w:rPr>
          <w:i/>
        </w:rPr>
      </w:pPr>
      <w:r w:rsidRPr="000D4A8D">
        <w:rPr>
          <w:i/>
        </w:rPr>
        <w:t xml:space="preserve"> Căn cứ Quy chế đào tạo sau đại học được ban hành </w:t>
      </w:r>
      <w:proofErr w:type="gramStart"/>
      <w:r w:rsidRPr="000D4A8D">
        <w:rPr>
          <w:i/>
        </w:rPr>
        <w:t>theo</w:t>
      </w:r>
      <w:proofErr w:type="gramEnd"/>
      <w:r w:rsidRPr="000D4A8D">
        <w:rPr>
          <w:i/>
        </w:rPr>
        <w:t xml:space="preserve"> Quyết định số 1555/QĐ-ĐHQGHN ngày 25/5/2011 và sửa đổi, bổ sung theo Quyết định số 3050/QĐ-ĐHQGHN ngày 17/9/2012 của Giám đốc Đại học Quốc gia Hà Nội;</w:t>
      </w:r>
    </w:p>
    <w:p w:rsidR="00466D45" w:rsidRPr="000D4A8D" w:rsidRDefault="00466D45" w:rsidP="00CC29C9">
      <w:pPr>
        <w:ind w:firstLine="720"/>
        <w:jc w:val="both"/>
        <w:rPr>
          <w:i/>
        </w:rPr>
      </w:pPr>
      <w:r w:rsidRPr="000D4A8D">
        <w:rPr>
          <w:i/>
        </w:rPr>
        <w:t xml:space="preserve">Căn cứ Quy chế đào tạo tiến sĩ được ban hành </w:t>
      </w:r>
      <w:proofErr w:type="gramStart"/>
      <w:r w:rsidRPr="000D4A8D">
        <w:rPr>
          <w:i/>
        </w:rPr>
        <w:t>theo</w:t>
      </w:r>
      <w:proofErr w:type="gramEnd"/>
      <w:r w:rsidRPr="000D4A8D">
        <w:rPr>
          <w:i/>
        </w:rPr>
        <w:t xml:space="preserve"> Quyết định số 4555/QĐ-ĐHQGHN ngày 24/11/2017 của Giám đốc Đại học Quốc gia Hà Nội;</w:t>
      </w:r>
    </w:p>
    <w:p w:rsidR="00466D45" w:rsidRPr="000D4A8D" w:rsidRDefault="00466D45" w:rsidP="00CC29C9">
      <w:pPr>
        <w:ind w:firstLine="720"/>
        <w:jc w:val="both"/>
        <w:rPr>
          <w:i/>
        </w:rPr>
      </w:pPr>
      <w:r w:rsidRPr="000D4A8D">
        <w:rPr>
          <w:i/>
        </w:rPr>
        <w:t xml:space="preserve"> Căn cứ Quy định về Tổ chức và quản lý đào tạo trực tuyến ở Đại học Quốc gia Hà Nội được ban hành </w:t>
      </w:r>
      <w:proofErr w:type="gramStart"/>
      <w:r w:rsidRPr="000D4A8D">
        <w:rPr>
          <w:i/>
        </w:rPr>
        <w:t>theo</w:t>
      </w:r>
      <w:proofErr w:type="gramEnd"/>
      <w:r w:rsidRPr="000D4A8D">
        <w:rPr>
          <w:i/>
        </w:rPr>
        <w:t xml:space="preserve"> Quyết định số 2598/QĐ-ĐHQGHN ngày 10/9/2020 của Giám đốc ĐHQGHN</w:t>
      </w:r>
      <w:r w:rsidR="00B82F8A">
        <w:rPr>
          <w:i/>
        </w:rPr>
        <w:t>;</w:t>
      </w:r>
    </w:p>
    <w:p w:rsidR="00466D45" w:rsidRPr="000D4A8D" w:rsidRDefault="00466D45" w:rsidP="00CC29C9">
      <w:pPr>
        <w:ind w:firstLine="720"/>
        <w:jc w:val="both"/>
        <w:rPr>
          <w:i/>
        </w:rPr>
      </w:pPr>
      <w:r w:rsidRPr="000D4A8D">
        <w:rPr>
          <w:i/>
        </w:rPr>
        <w:t xml:space="preserve"> Căn cứ </w:t>
      </w:r>
      <w:r w:rsidR="00E32F7D">
        <w:rPr>
          <w:i/>
        </w:rPr>
        <w:t>công văn số 707/BGDĐT</w:t>
      </w:r>
      <w:r w:rsidRPr="000D4A8D">
        <w:rPr>
          <w:i/>
        </w:rPr>
        <w:t xml:space="preserve">-GDĐH ngày 26/02/2021 của Bộ Giáo dục và Đào tạo về việc hướng dẫn đánh giá luận án </w:t>
      </w:r>
      <w:proofErr w:type="gramStart"/>
      <w:r w:rsidRPr="000D4A8D">
        <w:rPr>
          <w:i/>
        </w:rPr>
        <w:t>theo</w:t>
      </w:r>
      <w:proofErr w:type="gramEnd"/>
      <w:r w:rsidRPr="000D4A8D">
        <w:rPr>
          <w:i/>
        </w:rPr>
        <w:t xml:space="preserve"> hình thức trực tuyến trong thời gian dịch </w:t>
      </w:r>
      <w:r w:rsidR="00E32F7D">
        <w:rPr>
          <w:i/>
        </w:rPr>
        <w:t>Covid</w:t>
      </w:r>
      <w:r w:rsidRPr="000D4A8D">
        <w:rPr>
          <w:i/>
        </w:rPr>
        <w:t xml:space="preserve">-19; </w:t>
      </w:r>
    </w:p>
    <w:p w:rsidR="00466D45" w:rsidRPr="000D4A8D" w:rsidRDefault="00466D45" w:rsidP="00CC29C9">
      <w:pPr>
        <w:ind w:firstLine="720"/>
        <w:jc w:val="both"/>
        <w:rPr>
          <w:i/>
        </w:rPr>
      </w:pPr>
      <w:r w:rsidRPr="000D4A8D">
        <w:rPr>
          <w:i/>
        </w:rPr>
        <w:t xml:space="preserve"> Căn cứ công văn số 1598/ĐHQGHN-ĐT ngày 28/5/2021 của Đại học Quốc gia Hà Nội về việc hướng dẫn tổ chức bảo vệ luận án trực tuyến cho NCS là người nước ng</w:t>
      </w:r>
      <w:r w:rsidR="00C67148">
        <w:rPr>
          <w:i/>
        </w:rPr>
        <w:t>oài nhằm ứng phó với dịch Covid</w:t>
      </w:r>
      <w:r w:rsidR="00B82F8A">
        <w:rPr>
          <w:i/>
        </w:rPr>
        <w:t>-19;</w:t>
      </w:r>
    </w:p>
    <w:p w:rsidR="00CC29C9" w:rsidRDefault="00CC29C9" w:rsidP="00CC29C9">
      <w:pPr>
        <w:rPr>
          <w:i/>
          <w:sz w:val="26"/>
          <w:szCs w:val="26"/>
        </w:rPr>
      </w:pPr>
      <w:r>
        <w:rPr>
          <w:sz w:val="26"/>
          <w:szCs w:val="26"/>
        </w:rPr>
        <w:tab/>
      </w:r>
      <w:r>
        <w:rPr>
          <w:i/>
          <w:sz w:val="26"/>
          <w:szCs w:val="26"/>
        </w:rPr>
        <w:t>Xét đề nghị của Trưởng phòng Đào tạo.</w:t>
      </w:r>
    </w:p>
    <w:p w:rsidR="00CC29C9" w:rsidRDefault="00CC29C9" w:rsidP="00CC29C9">
      <w:pPr>
        <w:rPr>
          <w:i/>
          <w:sz w:val="26"/>
          <w:szCs w:val="26"/>
        </w:rPr>
      </w:pPr>
    </w:p>
    <w:p w:rsidR="00CC29C9" w:rsidRPr="00CC29C9" w:rsidRDefault="00CC29C9" w:rsidP="00CC29C9">
      <w:pPr>
        <w:keepNext/>
        <w:keepLines/>
        <w:spacing w:line="312" w:lineRule="auto"/>
        <w:jc w:val="center"/>
        <w:outlineLvl w:val="3"/>
        <w:rPr>
          <w:b/>
          <w:bCs/>
          <w:iCs/>
          <w:sz w:val="28"/>
          <w:szCs w:val="28"/>
          <w:lang w:val="vi-VN"/>
        </w:rPr>
      </w:pPr>
      <w:r w:rsidRPr="00CC29C9">
        <w:rPr>
          <w:b/>
          <w:bCs/>
          <w:iCs/>
          <w:sz w:val="28"/>
          <w:szCs w:val="28"/>
          <w:lang w:val="vi-VN"/>
        </w:rPr>
        <w:t>QUYẾT ĐỊNH:</w:t>
      </w:r>
    </w:p>
    <w:p w:rsidR="00CC29C9" w:rsidRPr="00CC29C9" w:rsidRDefault="00CC29C9" w:rsidP="00CC29C9">
      <w:pPr>
        <w:pStyle w:val="BodyText"/>
        <w:spacing w:after="0" w:line="360" w:lineRule="auto"/>
        <w:ind w:firstLine="720"/>
        <w:jc w:val="both"/>
        <w:rPr>
          <w:b w:val="0"/>
          <w:color w:val="auto"/>
          <w:sz w:val="26"/>
          <w:szCs w:val="26"/>
        </w:rPr>
      </w:pPr>
      <w:r w:rsidRPr="00CC29C9">
        <w:rPr>
          <w:color w:val="auto"/>
          <w:sz w:val="26"/>
          <w:szCs w:val="26"/>
          <w:lang w:val="vi-VN"/>
        </w:rPr>
        <w:t xml:space="preserve">Điều 1. </w:t>
      </w:r>
      <w:r w:rsidRPr="00CC29C9">
        <w:rPr>
          <w:b w:val="0"/>
          <w:color w:val="auto"/>
          <w:spacing w:val="-4"/>
          <w:sz w:val="26"/>
          <w:szCs w:val="26"/>
          <w:lang w:val="vi-VN"/>
        </w:rPr>
        <w:t>Ban hành kèm theo Quyết định này “</w:t>
      </w:r>
      <w:r w:rsidRPr="00CC29C9">
        <w:rPr>
          <w:b w:val="0"/>
          <w:bCs/>
          <w:color w:val="auto"/>
          <w:sz w:val="26"/>
          <w:szCs w:val="26"/>
        </w:rPr>
        <w:t xml:space="preserve">Hướng dẫn </w:t>
      </w:r>
      <w:r w:rsidRPr="00CC29C9">
        <w:rPr>
          <w:b w:val="0"/>
          <w:color w:val="auto"/>
          <w:sz w:val="26"/>
          <w:szCs w:val="26"/>
        </w:rPr>
        <w:t xml:space="preserve">tổ chức đánh giá luận án tiến sĩ bằng hình thức trực tuyến của Trường Đại học </w:t>
      </w:r>
      <w:r>
        <w:rPr>
          <w:b w:val="0"/>
          <w:color w:val="auto"/>
          <w:sz w:val="26"/>
          <w:szCs w:val="26"/>
        </w:rPr>
        <w:t>Khoa học Xã hội và Nhân văn</w:t>
      </w:r>
      <w:r w:rsidRPr="00CC29C9">
        <w:rPr>
          <w:b w:val="0"/>
          <w:color w:val="auto"/>
          <w:sz w:val="26"/>
          <w:szCs w:val="26"/>
        </w:rPr>
        <w:t>”.</w:t>
      </w:r>
    </w:p>
    <w:p w:rsidR="00CC29C9" w:rsidRPr="00CC29C9" w:rsidRDefault="00CC29C9" w:rsidP="00CC29C9">
      <w:pPr>
        <w:spacing w:line="360" w:lineRule="auto"/>
        <w:ind w:firstLine="720"/>
        <w:jc w:val="both"/>
        <w:rPr>
          <w:sz w:val="26"/>
          <w:szCs w:val="26"/>
          <w:lang w:val="vi-VN"/>
        </w:rPr>
      </w:pPr>
      <w:r w:rsidRPr="00CC29C9">
        <w:rPr>
          <w:b/>
          <w:sz w:val="26"/>
          <w:szCs w:val="26"/>
          <w:lang w:val="vi-VN"/>
        </w:rPr>
        <w:t>Điều 2.</w:t>
      </w:r>
      <w:r w:rsidRPr="00CC29C9">
        <w:rPr>
          <w:sz w:val="26"/>
          <w:szCs w:val="26"/>
          <w:lang w:val="vi-VN"/>
        </w:rPr>
        <w:t xml:space="preserve"> </w:t>
      </w:r>
      <w:r w:rsidRPr="00CC29C9">
        <w:rPr>
          <w:bCs/>
          <w:sz w:val="26"/>
          <w:szCs w:val="26"/>
          <w:lang w:val="vi-VN"/>
        </w:rPr>
        <w:t>Quyết định này có hiệu lực từ ngày k</w:t>
      </w:r>
      <w:r w:rsidRPr="00CC29C9">
        <w:rPr>
          <w:bCs/>
          <w:sz w:val="26"/>
          <w:szCs w:val="26"/>
        </w:rPr>
        <w:t>ý</w:t>
      </w:r>
      <w:r w:rsidRPr="00CC29C9">
        <w:rPr>
          <w:sz w:val="26"/>
          <w:szCs w:val="26"/>
          <w:lang w:val="vi-VN"/>
        </w:rPr>
        <w:t>.</w:t>
      </w:r>
    </w:p>
    <w:p w:rsidR="00CC29C9" w:rsidRDefault="00CC29C9" w:rsidP="00CC29C9">
      <w:pPr>
        <w:spacing w:line="360" w:lineRule="auto"/>
        <w:ind w:firstLine="720"/>
        <w:jc w:val="both"/>
        <w:rPr>
          <w:spacing w:val="-8"/>
          <w:sz w:val="26"/>
          <w:szCs w:val="26"/>
          <w:lang w:val="vi-VN"/>
        </w:rPr>
      </w:pPr>
      <w:r w:rsidRPr="00CC29C9">
        <w:rPr>
          <w:b/>
          <w:spacing w:val="-8"/>
          <w:sz w:val="26"/>
          <w:szCs w:val="26"/>
          <w:lang w:val="vi-VN"/>
        </w:rPr>
        <w:t>Điều 3.</w:t>
      </w:r>
      <w:r w:rsidRPr="00CC29C9">
        <w:rPr>
          <w:spacing w:val="-8"/>
          <w:sz w:val="26"/>
          <w:szCs w:val="26"/>
          <w:lang w:val="pt-BR"/>
        </w:rPr>
        <w:t xml:space="preserve"> Các Trưởng phòng chức năng, các Trưởng khoa, các thành viên Hội đồng </w:t>
      </w:r>
      <w:r>
        <w:rPr>
          <w:spacing w:val="-8"/>
          <w:sz w:val="26"/>
          <w:szCs w:val="26"/>
          <w:lang w:val="pt-BR"/>
        </w:rPr>
        <w:t>đánh giá</w:t>
      </w:r>
      <w:r w:rsidRPr="00CC29C9">
        <w:rPr>
          <w:spacing w:val="-8"/>
          <w:sz w:val="26"/>
          <w:szCs w:val="26"/>
          <w:lang w:val="pt-BR"/>
        </w:rPr>
        <w:t xml:space="preserve"> luận án tiến sĩ và các nghiên cứu sinh chịu trách nhiệm thi hành Quyết định này</w:t>
      </w:r>
      <w:r w:rsidR="00B82F8A">
        <w:rPr>
          <w:spacing w:val="-8"/>
          <w:sz w:val="26"/>
          <w:szCs w:val="26"/>
          <w:lang w:val="vi-VN"/>
        </w:rPr>
        <w:t>./</w:t>
      </w:r>
    </w:p>
    <w:p w:rsidR="000F708C" w:rsidRPr="00CC29C9" w:rsidRDefault="000F708C" w:rsidP="00CC29C9">
      <w:pPr>
        <w:spacing w:line="360" w:lineRule="auto"/>
        <w:ind w:firstLine="720"/>
        <w:jc w:val="both"/>
        <w:rPr>
          <w:spacing w:val="-8"/>
          <w:sz w:val="26"/>
          <w:szCs w:val="26"/>
          <w:lang w:val="vi-VN"/>
        </w:rPr>
      </w:pPr>
    </w:p>
    <w:tbl>
      <w:tblPr>
        <w:tblW w:w="10368" w:type="dxa"/>
        <w:tblBorders>
          <w:insideH w:val="single" w:sz="4" w:space="0" w:color="auto"/>
        </w:tblBorders>
        <w:tblLook w:val="01E0" w:firstRow="1" w:lastRow="1" w:firstColumn="1" w:lastColumn="1" w:noHBand="0" w:noVBand="0"/>
      </w:tblPr>
      <w:tblGrid>
        <w:gridCol w:w="5309"/>
        <w:gridCol w:w="5059"/>
      </w:tblGrid>
      <w:tr w:rsidR="00CC29C9" w:rsidRPr="00145D9A" w:rsidTr="00295028">
        <w:trPr>
          <w:trHeight w:val="1944"/>
        </w:trPr>
        <w:tc>
          <w:tcPr>
            <w:tcW w:w="4875" w:type="dxa"/>
            <w:shd w:val="clear" w:color="auto" w:fill="auto"/>
          </w:tcPr>
          <w:p w:rsidR="00CC29C9" w:rsidRPr="00145D9A" w:rsidRDefault="00CC29C9" w:rsidP="00295028">
            <w:pPr>
              <w:spacing w:line="312" w:lineRule="auto"/>
              <w:rPr>
                <w:rFonts w:eastAsia="MS Mincho"/>
                <w:b/>
                <w:bCs/>
                <w:i/>
                <w:sz w:val="27"/>
                <w:szCs w:val="27"/>
                <w:lang w:val="vi-VN"/>
              </w:rPr>
            </w:pPr>
          </w:p>
          <w:p w:rsidR="00CC29C9" w:rsidRPr="00145D9A" w:rsidRDefault="00CC29C9" w:rsidP="00295028">
            <w:pPr>
              <w:spacing w:line="312" w:lineRule="auto"/>
              <w:rPr>
                <w:rFonts w:eastAsia="MS Mincho"/>
                <w:b/>
                <w:bCs/>
                <w:i/>
                <w:lang w:val="vi-VN"/>
              </w:rPr>
            </w:pPr>
            <w:r w:rsidRPr="00145D9A">
              <w:rPr>
                <w:rFonts w:eastAsia="MS Mincho"/>
                <w:b/>
                <w:bCs/>
                <w:i/>
                <w:lang w:val="vi-VN"/>
              </w:rPr>
              <w:t>Nơi nhận:</w:t>
            </w:r>
          </w:p>
          <w:p w:rsidR="00CC29C9" w:rsidRPr="00145D9A" w:rsidRDefault="00CC29C9" w:rsidP="00CC29C9">
            <w:pPr>
              <w:ind w:firstLine="360"/>
              <w:rPr>
                <w:rFonts w:eastAsia="MS Mincho"/>
                <w:lang w:val="vi-VN"/>
              </w:rPr>
            </w:pPr>
            <w:r w:rsidRPr="00145D9A">
              <w:rPr>
                <w:rFonts w:eastAsia="MS Mincho"/>
                <w:lang w:val="vi-VN"/>
              </w:rPr>
              <w:t>- Như Điều 3;</w:t>
            </w:r>
          </w:p>
          <w:p w:rsidR="00CC29C9" w:rsidRPr="00145D9A" w:rsidRDefault="00CC29C9" w:rsidP="00CC29C9">
            <w:pPr>
              <w:ind w:firstLine="360"/>
              <w:rPr>
                <w:rFonts w:eastAsia="MS Mincho"/>
              </w:rPr>
            </w:pPr>
            <w:r w:rsidRPr="00145D9A">
              <w:rPr>
                <w:rFonts w:eastAsia="MS Mincho"/>
                <w:lang w:val="vi-VN"/>
              </w:rPr>
              <w:t>- ĐHQGHN (để b/c);</w:t>
            </w:r>
          </w:p>
          <w:p w:rsidR="00CC29C9" w:rsidRPr="00145D9A" w:rsidRDefault="00CC29C9" w:rsidP="00CC29C9">
            <w:pPr>
              <w:ind w:firstLine="360"/>
              <w:rPr>
                <w:rFonts w:eastAsia="MS Mincho"/>
                <w:b/>
                <w:bCs/>
                <w:sz w:val="27"/>
                <w:szCs w:val="27"/>
                <w:u w:val="single"/>
              </w:rPr>
            </w:pPr>
            <w:r>
              <w:rPr>
                <w:rFonts w:eastAsia="MS Mincho"/>
                <w:lang w:val="vi-VN"/>
              </w:rPr>
              <w:t xml:space="preserve">- Lưu: </w:t>
            </w:r>
            <w:r>
              <w:rPr>
                <w:rFonts w:eastAsia="MS Mincho"/>
              </w:rPr>
              <w:t>HC-TH</w:t>
            </w:r>
            <w:r w:rsidRPr="00145D9A">
              <w:rPr>
                <w:rFonts w:eastAsia="MS Mincho"/>
                <w:lang w:val="vi-VN"/>
              </w:rPr>
              <w:t>, ĐT.</w:t>
            </w:r>
          </w:p>
        </w:tc>
        <w:tc>
          <w:tcPr>
            <w:tcW w:w="4646" w:type="dxa"/>
            <w:shd w:val="clear" w:color="auto" w:fill="auto"/>
          </w:tcPr>
          <w:p w:rsidR="00CC29C9" w:rsidRDefault="000F708C" w:rsidP="000F708C">
            <w:pPr>
              <w:rPr>
                <w:rFonts w:eastAsia="MS Mincho"/>
                <w:b/>
                <w:bCs/>
                <w:sz w:val="27"/>
                <w:szCs w:val="27"/>
              </w:rPr>
            </w:pPr>
            <w:r>
              <w:rPr>
                <w:rFonts w:eastAsia="MS Mincho"/>
                <w:b/>
                <w:bCs/>
                <w:sz w:val="27"/>
                <w:szCs w:val="27"/>
              </w:rPr>
              <w:t xml:space="preserve">    </w:t>
            </w:r>
            <w:r w:rsidR="00322EDB">
              <w:rPr>
                <w:rFonts w:eastAsia="MS Mincho"/>
                <w:b/>
                <w:bCs/>
                <w:sz w:val="27"/>
                <w:szCs w:val="27"/>
              </w:rPr>
              <w:t xml:space="preserve"> </w:t>
            </w:r>
            <w:r w:rsidR="00CC29C9">
              <w:rPr>
                <w:rFonts w:eastAsia="MS Mincho"/>
                <w:b/>
                <w:bCs/>
                <w:sz w:val="27"/>
                <w:szCs w:val="27"/>
              </w:rPr>
              <w:t xml:space="preserve">KT. </w:t>
            </w:r>
            <w:r w:rsidR="00CC29C9" w:rsidRPr="00145D9A">
              <w:rPr>
                <w:rFonts w:eastAsia="MS Mincho"/>
                <w:b/>
                <w:bCs/>
                <w:sz w:val="27"/>
                <w:szCs w:val="27"/>
              </w:rPr>
              <w:t>HIỆU TRƯỞNG</w:t>
            </w:r>
          </w:p>
          <w:p w:rsidR="00CC29C9" w:rsidRPr="00145D9A" w:rsidRDefault="000F708C" w:rsidP="000F708C">
            <w:pPr>
              <w:rPr>
                <w:rFonts w:eastAsia="MS Mincho"/>
                <w:b/>
                <w:bCs/>
                <w:sz w:val="27"/>
                <w:szCs w:val="27"/>
              </w:rPr>
            </w:pPr>
            <w:r>
              <w:rPr>
                <w:rFonts w:eastAsia="MS Mincho"/>
                <w:b/>
                <w:bCs/>
                <w:sz w:val="27"/>
                <w:szCs w:val="27"/>
              </w:rPr>
              <w:t xml:space="preserve">   P</w:t>
            </w:r>
            <w:r w:rsidR="00CC29C9">
              <w:rPr>
                <w:rFonts w:eastAsia="MS Mincho"/>
                <w:b/>
                <w:bCs/>
                <w:sz w:val="27"/>
                <w:szCs w:val="27"/>
              </w:rPr>
              <w:t>HÓ HIỆU TRƯỞNG</w:t>
            </w:r>
          </w:p>
          <w:p w:rsidR="00CC29C9" w:rsidRPr="00480DC5" w:rsidRDefault="00480DC5" w:rsidP="00295028">
            <w:pPr>
              <w:spacing w:line="312" w:lineRule="auto"/>
              <w:rPr>
                <w:rFonts w:eastAsia="MS Mincho"/>
                <w:bCs/>
                <w:i/>
              </w:rPr>
            </w:pPr>
            <w:r>
              <w:rPr>
                <w:rFonts w:eastAsia="MS Mincho"/>
                <w:b/>
                <w:bCs/>
                <w:sz w:val="28"/>
                <w:szCs w:val="28"/>
              </w:rPr>
              <w:t xml:space="preserve">             </w:t>
            </w:r>
            <w:r w:rsidRPr="00480DC5">
              <w:rPr>
                <w:rFonts w:eastAsia="MS Mincho"/>
                <w:bCs/>
                <w:i/>
              </w:rPr>
              <w:t>(Đã ký)</w:t>
            </w:r>
          </w:p>
          <w:p w:rsidR="000F708C" w:rsidRDefault="000F708C" w:rsidP="000F708C">
            <w:pPr>
              <w:spacing w:line="312" w:lineRule="auto"/>
              <w:rPr>
                <w:rFonts w:eastAsia="MS Mincho"/>
                <w:b/>
                <w:bCs/>
                <w:sz w:val="27"/>
                <w:szCs w:val="27"/>
              </w:rPr>
            </w:pPr>
            <w:r>
              <w:rPr>
                <w:rFonts w:eastAsia="MS Mincho"/>
                <w:b/>
                <w:bCs/>
                <w:sz w:val="27"/>
                <w:szCs w:val="27"/>
              </w:rPr>
              <w:t xml:space="preserve"> </w:t>
            </w:r>
          </w:p>
          <w:p w:rsidR="00CC29C9" w:rsidRPr="00322EDB" w:rsidRDefault="000F708C" w:rsidP="000F708C">
            <w:pPr>
              <w:spacing w:line="312" w:lineRule="auto"/>
              <w:rPr>
                <w:rFonts w:eastAsia="MS Mincho"/>
                <w:b/>
                <w:bCs/>
                <w:sz w:val="28"/>
                <w:szCs w:val="28"/>
              </w:rPr>
            </w:pPr>
            <w:r>
              <w:rPr>
                <w:rFonts w:eastAsia="MS Mincho"/>
                <w:b/>
                <w:bCs/>
                <w:sz w:val="27"/>
                <w:szCs w:val="27"/>
              </w:rPr>
              <w:t xml:space="preserve"> </w:t>
            </w:r>
            <w:r w:rsidR="00CC29C9" w:rsidRPr="00322EDB">
              <w:rPr>
                <w:rFonts w:eastAsia="MS Mincho"/>
                <w:b/>
                <w:bCs/>
                <w:sz w:val="28"/>
                <w:szCs w:val="28"/>
              </w:rPr>
              <w:t>PGS.TS. Lại Quốc Khánh</w:t>
            </w:r>
          </w:p>
        </w:tc>
      </w:tr>
    </w:tbl>
    <w:p w:rsidR="00466D45" w:rsidRDefault="00466D45" w:rsidP="00CC29C9">
      <w:pPr>
        <w:rPr>
          <w:sz w:val="26"/>
          <w:szCs w:val="26"/>
        </w:rPr>
      </w:pPr>
      <w:r>
        <w:rPr>
          <w:sz w:val="26"/>
          <w:szCs w:val="26"/>
        </w:rPr>
        <w:br w:type="page"/>
      </w:r>
    </w:p>
    <w:p w:rsidR="00466D45" w:rsidRDefault="00466D45" w:rsidP="00466D45"/>
    <w:tbl>
      <w:tblPr>
        <w:tblW w:w="10006" w:type="dxa"/>
        <w:jc w:val="center"/>
        <w:tblLook w:val="0000" w:firstRow="0" w:lastRow="0" w:firstColumn="0" w:lastColumn="0" w:noHBand="0" w:noVBand="0"/>
      </w:tblPr>
      <w:tblGrid>
        <w:gridCol w:w="4487"/>
        <w:gridCol w:w="5519"/>
      </w:tblGrid>
      <w:tr w:rsidR="000D4A8D" w:rsidRPr="000D4A8D" w:rsidTr="00452A94">
        <w:trPr>
          <w:jc w:val="center"/>
        </w:trPr>
        <w:tc>
          <w:tcPr>
            <w:tcW w:w="4487" w:type="dxa"/>
          </w:tcPr>
          <w:p w:rsidR="005B03E3" w:rsidRPr="000D4A8D" w:rsidRDefault="005B03E3" w:rsidP="00F0322B">
            <w:pPr>
              <w:jc w:val="center"/>
              <w:rPr>
                <w:bCs/>
                <w:sz w:val="25"/>
                <w:szCs w:val="25"/>
              </w:rPr>
            </w:pPr>
            <w:r w:rsidRPr="000D4A8D">
              <w:rPr>
                <w:sz w:val="25"/>
                <w:szCs w:val="25"/>
              </w:rPr>
              <w:t>ĐẠI HỌC QUỐC GIA HÀ NỘI</w:t>
            </w:r>
          </w:p>
          <w:p w:rsidR="005B03E3" w:rsidRPr="000D4A8D" w:rsidRDefault="005B03E3" w:rsidP="00F0322B">
            <w:pPr>
              <w:jc w:val="center"/>
              <w:rPr>
                <w:b/>
                <w:bCs/>
                <w:sz w:val="25"/>
                <w:szCs w:val="25"/>
              </w:rPr>
            </w:pPr>
            <w:r w:rsidRPr="000D4A8D">
              <w:rPr>
                <w:b/>
                <w:bCs/>
                <w:sz w:val="25"/>
                <w:szCs w:val="25"/>
              </w:rPr>
              <w:t>TRƯỜNG ĐẠI HỌC KHOA HỌC</w:t>
            </w:r>
          </w:p>
          <w:p w:rsidR="005B03E3" w:rsidRPr="000D4A8D" w:rsidRDefault="005B03E3" w:rsidP="00F0322B">
            <w:pPr>
              <w:jc w:val="center"/>
              <w:rPr>
                <w:b/>
                <w:bCs/>
                <w:sz w:val="25"/>
                <w:szCs w:val="25"/>
              </w:rPr>
            </w:pPr>
            <w:r w:rsidRPr="000D4A8D">
              <w:rPr>
                <w:b/>
                <w:bCs/>
                <w:sz w:val="25"/>
                <w:szCs w:val="25"/>
              </w:rPr>
              <w:t>XÃ HỘI VÀ NHÂN VĂN</w:t>
            </w:r>
          </w:p>
          <w:p w:rsidR="005B03E3" w:rsidRPr="000D4A8D" w:rsidRDefault="00360FC5" w:rsidP="00F0322B">
            <w:pPr>
              <w:jc w:val="center"/>
              <w:rPr>
                <w:sz w:val="20"/>
                <w:szCs w:val="20"/>
              </w:rPr>
            </w:pPr>
            <w:r w:rsidRPr="000D4A8D">
              <w:rPr>
                <w:noProof/>
              </w:rPr>
              <mc:AlternateContent>
                <mc:Choice Requires="wps">
                  <w:drawing>
                    <wp:anchor distT="0" distB="0" distL="114300" distR="114300" simplePos="0" relativeHeight="251657728" behindDoc="0" locked="0" layoutInCell="1" allowOverlap="1" wp14:anchorId="6CA2F7D3" wp14:editId="430A4DF1">
                      <wp:simplePos x="0" y="0"/>
                      <wp:positionH relativeFrom="column">
                        <wp:posOffset>722630</wp:posOffset>
                      </wp:positionH>
                      <wp:positionV relativeFrom="paragraph">
                        <wp:posOffset>43180</wp:posOffset>
                      </wp:positionV>
                      <wp:extent cx="1295400" cy="635"/>
                      <wp:effectExtent l="0" t="0" r="19050"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E85E9BE" id="_x0000_t32" coordsize="21600,21600" o:spt="32" o:oned="t" path="m,l21600,21600e" filled="f">
                      <v:path arrowok="t" fillok="f" o:connecttype="none"/>
                      <o:lock v:ext="edit" shapetype="t"/>
                    </v:shapetype>
                    <v:shape id="AutoShape 2" o:spid="_x0000_s1026" type="#_x0000_t32" style="position:absolute;margin-left:56.9pt;margin-top:3.4pt;width:102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"/>
                  </w:pict>
                </mc:Fallback>
              </mc:AlternateContent>
            </w:r>
          </w:p>
          <w:p w:rsidR="005B03E3" w:rsidRPr="000D4A8D" w:rsidRDefault="005B03E3" w:rsidP="00F0322B">
            <w:pPr>
              <w:jc w:val="center"/>
              <w:rPr>
                <w:sz w:val="26"/>
                <w:szCs w:val="26"/>
                <w:u w:val="single"/>
              </w:rPr>
            </w:pPr>
          </w:p>
        </w:tc>
        <w:tc>
          <w:tcPr>
            <w:tcW w:w="5519" w:type="dxa"/>
          </w:tcPr>
          <w:p w:rsidR="005B03E3" w:rsidRPr="000D4A8D" w:rsidRDefault="005B03E3" w:rsidP="00F0322B">
            <w:pPr>
              <w:jc w:val="center"/>
              <w:rPr>
                <w:b/>
                <w:szCs w:val="26"/>
              </w:rPr>
            </w:pPr>
            <w:r w:rsidRPr="000D4A8D">
              <w:rPr>
                <w:b/>
                <w:szCs w:val="26"/>
              </w:rPr>
              <w:t>CỘNG HOÀ XÃ HỘI  CHỦ NGHĨA VIỆT NAM</w:t>
            </w:r>
          </w:p>
          <w:p w:rsidR="005B03E3" w:rsidRPr="000D4A8D" w:rsidRDefault="005B03E3" w:rsidP="00F0322B">
            <w:pPr>
              <w:jc w:val="center"/>
              <w:rPr>
                <w:b/>
                <w:bCs/>
                <w:sz w:val="26"/>
                <w:szCs w:val="26"/>
              </w:rPr>
            </w:pPr>
            <w:r w:rsidRPr="000D4A8D">
              <w:rPr>
                <w:b/>
                <w:bCs/>
                <w:sz w:val="26"/>
                <w:szCs w:val="26"/>
              </w:rPr>
              <w:t>Độc lập - Tự do - Hạnh phúc</w:t>
            </w:r>
          </w:p>
          <w:p w:rsidR="005B03E3" w:rsidRPr="000D4A8D" w:rsidRDefault="005B03E3" w:rsidP="00F0322B">
            <w:pPr>
              <w:jc w:val="center"/>
              <w:rPr>
                <w:b/>
                <w:bCs/>
                <w:sz w:val="26"/>
                <w:szCs w:val="26"/>
                <w:vertAlign w:val="superscript"/>
              </w:rPr>
            </w:pPr>
            <w:r w:rsidRPr="000D4A8D">
              <w:rPr>
                <w:b/>
                <w:bCs/>
                <w:sz w:val="26"/>
                <w:szCs w:val="26"/>
                <w:vertAlign w:val="superscript"/>
              </w:rPr>
              <w:t>____________________________________</w:t>
            </w:r>
          </w:p>
          <w:p w:rsidR="005B03E3" w:rsidRPr="000D4A8D" w:rsidRDefault="005B03E3" w:rsidP="00F0322B">
            <w:pPr>
              <w:rPr>
                <w:sz w:val="26"/>
                <w:szCs w:val="26"/>
              </w:rPr>
            </w:pPr>
          </w:p>
          <w:p w:rsidR="005B03E3" w:rsidRPr="000D4A8D" w:rsidRDefault="005B03E3" w:rsidP="00A24878">
            <w:pPr>
              <w:jc w:val="right"/>
              <w:rPr>
                <w:sz w:val="26"/>
                <w:szCs w:val="26"/>
              </w:rPr>
            </w:pPr>
          </w:p>
        </w:tc>
      </w:tr>
    </w:tbl>
    <w:p w:rsidR="005B03E3" w:rsidRPr="000D4A8D" w:rsidRDefault="005B03E3" w:rsidP="00452A94">
      <w:pPr>
        <w:jc w:val="center"/>
        <w:rPr>
          <w:b/>
          <w:bCs/>
          <w:sz w:val="26"/>
          <w:szCs w:val="26"/>
        </w:rPr>
      </w:pPr>
    </w:p>
    <w:p w:rsidR="005B03E3" w:rsidRPr="000D4A8D" w:rsidRDefault="005B03E3" w:rsidP="00105457">
      <w:pPr>
        <w:jc w:val="center"/>
        <w:rPr>
          <w:b/>
          <w:bCs/>
          <w:sz w:val="28"/>
          <w:szCs w:val="28"/>
        </w:rPr>
      </w:pPr>
      <w:r w:rsidRPr="000D4A8D">
        <w:rPr>
          <w:b/>
          <w:bCs/>
          <w:sz w:val="28"/>
          <w:szCs w:val="28"/>
        </w:rPr>
        <w:t>HƯỚNG DẪN</w:t>
      </w:r>
    </w:p>
    <w:p w:rsidR="005B03E3" w:rsidRPr="00CC29C9" w:rsidRDefault="005B03E3" w:rsidP="00105457">
      <w:pPr>
        <w:jc w:val="center"/>
        <w:rPr>
          <w:b/>
          <w:bCs/>
        </w:rPr>
      </w:pPr>
      <w:proofErr w:type="gramStart"/>
      <w:r w:rsidRPr="00CC29C9">
        <w:rPr>
          <w:b/>
          <w:bCs/>
        </w:rPr>
        <w:t>tổ</w:t>
      </w:r>
      <w:proofErr w:type="gramEnd"/>
      <w:r w:rsidRPr="00CC29C9">
        <w:rPr>
          <w:b/>
          <w:bCs/>
        </w:rPr>
        <w:t xml:space="preserve"> chức</w:t>
      </w:r>
      <w:r w:rsidR="00A24878" w:rsidRPr="00CC29C9">
        <w:rPr>
          <w:b/>
          <w:bCs/>
        </w:rPr>
        <w:t xml:space="preserve"> </w:t>
      </w:r>
      <w:r w:rsidRPr="00CC29C9">
        <w:rPr>
          <w:b/>
          <w:bCs/>
        </w:rPr>
        <w:t xml:space="preserve">đánh giá luận </w:t>
      </w:r>
      <w:r w:rsidR="00676B27" w:rsidRPr="00CC29C9">
        <w:rPr>
          <w:b/>
          <w:bCs/>
        </w:rPr>
        <w:t>án tiến sĩ</w:t>
      </w:r>
      <w:r w:rsidRPr="00CC29C9">
        <w:rPr>
          <w:b/>
          <w:bCs/>
        </w:rPr>
        <w:t xml:space="preserve"> </w:t>
      </w:r>
      <w:r w:rsidR="00A24878" w:rsidRPr="00CC29C9">
        <w:rPr>
          <w:b/>
          <w:bCs/>
        </w:rPr>
        <w:t>bằng</w:t>
      </w:r>
      <w:r w:rsidRPr="00CC29C9">
        <w:rPr>
          <w:b/>
          <w:bCs/>
        </w:rPr>
        <w:t xml:space="preserve"> hình thức trực tuyến </w:t>
      </w:r>
    </w:p>
    <w:p w:rsidR="00A24878" w:rsidRDefault="00A24878" w:rsidP="00A24878">
      <w:pPr>
        <w:jc w:val="center"/>
        <w:rPr>
          <w:i/>
          <w:sz w:val="26"/>
          <w:szCs w:val="26"/>
        </w:rPr>
      </w:pPr>
      <w:r>
        <w:rPr>
          <w:bCs/>
          <w:sz w:val="26"/>
          <w:szCs w:val="26"/>
        </w:rPr>
        <w:t>(</w:t>
      </w:r>
      <w:r w:rsidRPr="003A242B">
        <w:rPr>
          <w:i/>
          <w:sz w:val="26"/>
          <w:szCs w:val="26"/>
        </w:rPr>
        <w:t xml:space="preserve">Ban hành theo Quyết định số: </w:t>
      </w:r>
      <w:r w:rsidR="00480DC5">
        <w:rPr>
          <w:i/>
          <w:sz w:val="26"/>
          <w:szCs w:val="26"/>
        </w:rPr>
        <w:t>1766</w:t>
      </w:r>
      <w:r w:rsidRPr="003A242B">
        <w:rPr>
          <w:i/>
          <w:sz w:val="26"/>
          <w:szCs w:val="26"/>
        </w:rPr>
        <w:t xml:space="preserve"> /</w:t>
      </w:r>
      <w:r>
        <w:rPr>
          <w:i/>
          <w:sz w:val="26"/>
          <w:szCs w:val="26"/>
        </w:rPr>
        <w:t>XHNV-ĐT</w:t>
      </w:r>
      <w:r w:rsidRPr="003A242B">
        <w:rPr>
          <w:i/>
          <w:sz w:val="26"/>
          <w:szCs w:val="26"/>
        </w:rPr>
        <w:t xml:space="preserve">, ngày </w:t>
      </w:r>
      <w:r w:rsidR="00480DC5">
        <w:rPr>
          <w:i/>
          <w:sz w:val="26"/>
          <w:szCs w:val="26"/>
        </w:rPr>
        <w:t>30</w:t>
      </w:r>
      <w:r w:rsidRPr="003A242B">
        <w:rPr>
          <w:i/>
          <w:sz w:val="26"/>
          <w:szCs w:val="26"/>
        </w:rPr>
        <w:t xml:space="preserve"> tháng</w:t>
      </w:r>
      <w:r w:rsidR="00480DC5">
        <w:rPr>
          <w:i/>
          <w:sz w:val="26"/>
          <w:szCs w:val="26"/>
        </w:rPr>
        <w:t xml:space="preserve"> 08</w:t>
      </w:r>
      <w:bookmarkStart w:id="0" w:name="_GoBack"/>
      <w:bookmarkEnd w:id="0"/>
      <w:r>
        <w:rPr>
          <w:i/>
          <w:sz w:val="26"/>
          <w:szCs w:val="26"/>
        </w:rPr>
        <w:t xml:space="preserve"> </w:t>
      </w:r>
      <w:r w:rsidRPr="003A242B">
        <w:rPr>
          <w:i/>
          <w:sz w:val="26"/>
          <w:szCs w:val="26"/>
        </w:rPr>
        <w:t xml:space="preserve">năm </w:t>
      </w:r>
      <w:r>
        <w:rPr>
          <w:i/>
          <w:sz w:val="26"/>
          <w:szCs w:val="26"/>
        </w:rPr>
        <w:t>2021</w:t>
      </w:r>
      <w:r w:rsidRPr="003A242B">
        <w:rPr>
          <w:i/>
          <w:sz w:val="26"/>
          <w:szCs w:val="26"/>
        </w:rPr>
        <w:t xml:space="preserve"> của</w:t>
      </w:r>
    </w:p>
    <w:p w:rsidR="00A24878" w:rsidRPr="003A242B" w:rsidRDefault="00A24878" w:rsidP="00A24878">
      <w:pPr>
        <w:jc w:val="center"/>
        <w:rPr>
          <w:i/>
          <w:sz w:val="26"/>
          <w:szCs w:val="26"/>
        </w:rPr>
      </w:pPr>
      <w:r w:rsidRPr="003A242B">
        <w:rPr>
          <w:i/>
          <w:sz w:val="26"/>
          <w:szCs w:val="26"/>
        </w:rPr>
        <w:t xml:space="preserve"> Hiệu trưởng Trường Đại học </w:t>
      </w:r>
      <w:r>
        <w:rPr>
          <w:i/>
          <w:sz w:val="26"/>
          <w:szCs w:val="26"/>
        </w:rPr>
        <w:t>Khoa học xã hội và Nhân văn</w:t>
      </w:r>
      <w:r w:rsidRPr="003A242B">
        <w:rPr>
          <w:i/>
          <w:sz w:val="26"/>
          <w:szCs w:val="26"/>
        </w:rPr>
        <w:t>)</w:t>
      </w:r>
    </w:p>
    <w:p w:rsidR="00280007" w:rsidRDefault="00280007" w:rsidP="002267A9">
      <w:pPr>
        <w:spacing w:line="360" w:lineRule="auto"/>
        <w:jc w:val="both"/>
        <w:rPr>
          <w:b/>
          <w:sz w:val="26"/>
          <w:szCs w:val="26"/>
        </w:rPr>
      </w:pPr>
    </w:p>
    <w:p w:rsidR="003A3F5D" w:rsidRPr="005160A8" w:rsidRDefault="005160A8" w:rsidP="005160A8">
      <w:pPr>
        <w:spacing w:line="360" w:lineRule="auto"/>
        <w:jc w:val="both"/>
        <w:rPr>
          <w:b/>
          <w:sz w:val="26"/>
          <w:szCs w:val="26"/>
        </w:rPr>
      </w:pPr>
      <w:r>
        <w:rPr>
          <w:b/>
          <w:sz w:val="26"/>
          <w:szCs w:val="26"/>
        </w:rPr>
        <w:t xml:space="preserve">1. </w:t>
      </w:r>
      <w:r w:rsidR="00C3260D" w:rsidRPr="005160A8">
        <w:rPr>
          <w:b/>
          <w:sz w:val="26"/>
          <w:szCs w:val="26"/>
        </w:rPr>
        <w:t xml:space="preserve">Đối tượng và phạm </w:t>
      </w:r>
      <w:proofErr w:type="gramStart"/>
      <w:r w:rsidR="00C3260D" w:rsidRPr="005160A8">
        <w:rPr>
          <w:b/>
          <w:sz w:val="26"/>
          <w:szCs w:val="26"/>
        </w:rPr>
        <w:t>vi</w:t>
      </w:r>
      <w:proofErr w:type="gramEnd"/>
      <w:r w:rsidR="00C3260D" w:rsidRPr="005160A8">
        <w:rPr>
          <w:b/>
          <w:sz w:val="26"/>
          <w:szCs w:val="26"/>
        </w:rPr>
        <w:t xml:space="preserve"> áp dụng</w:t>
      </w:r>
    </w:p>
    <w:p w:rsidR="00C3260D" w:rsidRPr="000D4A8D" w:rsidRDefault="00C3260D" w:rsidP="00A24878">
      <w:pPr>
        <w:spacing w:line="360" w:lineRule="auto"/>
        <w:ind w:firstLine="720"/>
        <w:jc w:val="both"/>
        <w:rPr>
          <w:sz w:val="26"/>
          <w:szCs w:val="26"/>
        </w:rPr>
      </w:pPr>
      <w:r w:rsidRPr="00A24878">
        <w:rPr>
          <w:sz w:val="26"/>
          <w:szCs w:val="26"/>
        </w:rPr>
        <w:t>Văn bản này quy định về việc đánh giá</w:t>
      </w:r>
      <w:r w:rsidRPr="000D4A8D">
        <w:rPr>
          <w:sz w:val="26"/>
          <w:szCs w:val="26"/>
        </w:rPr>
        <w:t xml:space="preserve"> luận án tiến sĩ </w:t>
      </w:r>
      <w:r w:rsidR="00352C49" w:rsidRPr="000D4A8D">
        <w:rPr>
          <w:sz w:val="26"/>
          <w:szCs w:val="26"/>
        </w:rPr>
        <w:t>bằng hình thức trực tuyến tại Trường</w:t>
      </w:r>
      <w:r w:rsidR="00261E18" w:rsidRPr="000D4A8D">
        <w:rPr>
          <w:sz w:val="26"/>
          <w:szCs w:val="26"/>
        </w:rPr>
        <w:t xml:space="preserve"> Đ</w:t>
      </w:r>
      <w:r w:rsidR="00352C49" w:rsidRPr="000D4A8D">
        <w:rPr>
          <w:sz w:val="26"/>
          <w:szCs w:val="26"/>
        </w:rPr>
        <w:t xml:space="preserve">ại học Khoa học Xã hội và Nhân văn trong trường hợp thiên tai, dịch bệnh hoặc các trường hợp bất khả kháng khác, cụ thể: </w:t>
      </w:r>
    </w:p>
    <w:p w:rsidR="00352C49" w:rsidRPr="000D4A8D" w:rsidRDefault="00485C5E" w:rsidP="007A6E0C">
      <w:pPr>
        <w:spacing w:line="360" w:lineRule="auto"/>
        <w:ind w:firstLine="720"/>
        <w:jc w:val="both"/>
        <w:rPr>
          <w:sz w:val="26"/>
          <w:szCs w:val="26"/>
        </w:rPr>
      </w:pPr>
      <w:r>
        <w:rPr>
          <w:sz w:val="26"/>
          <w:szCs w:val="26"/>
        </w:rPr>
        <w:t xml:space="preserve"> </w:t>
      </w:r>
      <w:r w:rsidR="00352C49" w:rsidRPr="000D4A8D">
        <w:rPr>
          <w:sz w:val="26"/>
          <w:szCs w:val="26"/>
        </w:rPr>
        <w:t>- Đánh giá luận án tiến sĩ tất cả các cấp đối với nghiên cứu sinh người nước ngoài;</w:t>
      </w:r>
    </w:p>
    <w:p w:rsidR="007A6E0C" w:rsidRDefault="00352C49" w:rsidP="007A6E0C">
      <w:pPr>
        <w:spacing w:line="360" w:lineRule="auto"/>
        <w:ind w:firstLine="720"/>
        <w:jc w:val="center"/>
        <w:rPr>
          <w:sz w:val="26"/>
          <w:szCs w:val="26"/>
        </w:rPr>
      </w:pPr>
      <w:r w:rsidRPr="000D4A8D">
        <w:rPr>
          <w:sz w:val="26"/>
          <w:szCs w:val="26"/>
        </w:rPr>
        <w:t>- Đánh giá luận án tiến sĩ cấp cơ sở và seminar t</w:t>
      </w:r>
      <w:r w:rsidR="007A6E0C">
        <w:rPr>
          <w:sz w:val="26"/>
          <w:szCs w:val="26"/>
        </w:rPr>
        <w:t>ổng thể đối với nghiên cứu sinh</w:t>
      </w:r>
    </w:p>
    <w:p w:rsidR="007A6E0C" w:rsidRPr="00F0157B" w:rsidRDefault="00352C49" w:rsidP="00F0157B">
      <w:pPr>
        <w:spacing w:line="360" w:lineRule="auto"/>
        <w:jc w:val="both"/>
        <w:rPr>
          <w:bCs/>
          <w:sz w:val="26"/>
          <w:szCs w:val="26"/>
        </w:rPr>
      </w:pPr>
      <w:proofErr w:type="gramStart"/>
      <w:r w:rsidRPr="000D4A8D">
        <w:rPr>
          <w:sz w:val="26"/>
          <w:szCs w:val="26"/>
        </w:rPr>
        <w:t>trong</w:t>
      </w:r>
      <w:proofErr w:type="gramEnd"/>
      <w:r w:rsidRPr="000D4A8D">
        <w:rPr>
          <w:sz w:val="26"/>
          <w:szCs w:val="26"/>
        </w:rPr>
        <w:t xml:space="preserve"> nước</w:t>
      </w:r>
      <w:r w:rsidR="007A6E0C">
        <w:rPr>
          <w:sz w:val="26"/>
          <w:szCs w:val="26"/>
        </w:rPr>
        <w:t xml:space="preserve"> (Trong trường hợp Đại học Quốc gia Hà Nội cho </w:t>
      </w:r>
      <w:r w:rsidR="007A6E0C" w:rsidRPr="00F0157B">
        <w:rPr>
          <w:sz w:val="26"/>
          <w:szCs w:val="26"/>
        </w:rPr>
        <w:t xml:space="preserve">phép </w:t>
      </w:r>
      <w:r w:rsidR="007A6E0C" w:rsidRPr="00F0157B">
        <w:rPr>
          <w:bCs/>
          <w:sz w:val="26"/>
          <w:szCs w:val="26"/>
        </w:rPr>
        <w:t>đánh giá luận án tiến sĩ cấp Đại học Quốc gia bằng hình thức trực tuyến thì quy trình tổ chức được áp dụng theo hướng dẫn này).</w:t>
      </w:r>
    </w:p>
    <w:p w:rsidR="00682724" w:rsidRPr="000D4A8D" w:rsidRDefault="00700E8A" w:rsidP="00C56619">
      <w:pPr>
        <w:spacing w:line="360" w:lineRule="auto"/>
        <w:jc w:val="both"/>
        <w:rPr>
          <w:b/>
          <w:bCs/>
          <w:sz w:val="26"/>
          <w:szCs w:val="26"/>
        </w:rPr>
      </w:pPr>
      <w:r w:rsidRPr="000D4A8D">
        <w:rPr>
          <w:b/>
          <w:bCs/>
          <w:sz w:val="26"/>
          <w:szCs w:val="26"/>
        </w:rPr>
        <w:t>2</w:t>
      </w:r>
      <w:r w:rsidR="00682724" w:rsidRPr="000D4A8D">
        <w:rPr>
          <w:b/>
          <w:bCs/>
          <w:sz w:val="26"/>
          <w:szCs w:val="26"/>
        </w:rPr>
        <w:t>. Các bước</w:t>
      </w:r>
      <w:r w:rsidR="005B03E3" w:rsidRPr="000D4A8D">
        <w:rPr>
          <w:b/>
          <w:bCs/>
          <w:sz w:val="26"/>
          <w:szCs w:val="26"/>
        </w:rPr>
        <w:t xml:space="preserve"> chuẩn bị </w:t>
      </w:r>
    </w:p>
    <w:p w:rsidR="005B03E3" w:rsidRPr="000D4A8D" w:rsidRDefault="005B03E3" w:rsidP="003515AA">
      <w:pPr>
        <w:spacing w:line="360" w:lineRule="auto"/>
        <w:ind w:firstLine="720"/>
        <w:jc w:val="both"/>
        <w:rPr>
          <w:sz w:val="26"/>
          <w:szCs w:val="26"/>
        </w:rPr>
      </w:pPr>
      <w:r w:rsidRPr="000D4A8D">
        <w:rPr>
          <w:sz w:val="26"/>
          <w:szCs w:val="26"/>
        </w:rPr>
        <w:t xml:space="preserve">Bước 1: Đơn vị đào tạo lập danh sách </w:t>
      </w:r>
      <w:r w:rsidR="00246FDD" w:rsidRPr="000D4A8D">
        <w:rPr>
          <w:sz w:val="26"/>
          <w:szCs w:val="26"/>
        </w:rPr>
        <w:t xml:space="preserve">tham dự buổi </w:t>
      </w:r>
      <w:r w:rsidR="00B82F8A">
        <w:rPr>
          <w:sz w:val="26"/>
          <w:szCs w:val="26"/>
        </w:rPr>
        <w:t xml:space="preserve">đánh giá </w:t>
      </w:r>
      <w:r w:rsidR="00246FDD" w:rsidRPr="000D4A8D">
        <w:rPr>
          <w:sz w:val="26"/>
          <w:szCs w:val="26"/>
        </w:rPr>
        <w:t xml:space="preserve">luận án tiến sĩ trực tuyến, bao gồm </w:t>
      </w:r>
      <w:r w:rsidRPr="000D4A8D">
        <w:rPr>
          <w:sz w:val="26"/>
          <w:szCs w:val="26"/>
        </w:rPr>
        <w:t>hội đồng</w:t>
      </w:r>
      <w:r w:rsidR="00700E8A" w:rsidRPr="000D4A8D">
        <w:rPr>
          <w:sz w:val="26"/>
          <w:szCs w:val="26"/>
        </w:rPr>
        <w:t xml:space="preserve"> đánh giá luận án, nghiên cứu sinh</w:t>
      </w:r>
      <w:r w:rsidR="00246FDD" w:rsidRPr="000D4A8D">
        <w:rPr>
          <w:sz w:val="26"/>
          <w:szCs w:val="26"/>
        </w:rPr>
        <w:t xml:space="preserve"> bảo vệ luận án tiến sĩ</w:t>
      </w:r>
      <w:r w:rsidRPr="000D4A8D">
        <w:rPr>
          <w:sz w:val="26"/>
          <w:szCs w:val="26"/>
        </w:rPr>
        <w:t xml:space="preserve">, khách mời tham dự </w:t>
      </w:r>
      <w:r w:rsidRPr="000D4A8D">
        <w:rPr>
          <w:i/>
          <w:iCs/>
          <w:sz w:val="26"/>
          <w:szCs w:val="26"/>
        </w:rPr>
        <w:t>(thông tin bao gồm: Họ tên, chức danh, điện thoại, địa chỉ email)</w:t>
      </w:r>
      <w:r w:rsidR="00246FDD" w:rsidRPr="000D4A8D">
        <w:rPr>
          <w:sz w:val="26"/>
          <w:szCs w:val="26"/>
        </w:rPr>
        <w:t>;</w:t>
      </w:r>
      <w:r w:rsidRPr="000D4A8D">
        <w:rPr>
          <w:sz w:val="26"/>
          <w:szCs w:val="26"/>
        </w:rPr>
        <w:t xml:space="preserve"> đăng ký ngày tổ chức phiên họp của hội đồng đánh giá luận </w:t>
      </w:r>
      <w:r w:rsidR="00246FDD" w:rsidRPr="000D4A8D">
        <w:rPr>
          <w:sz w:val="26"/>
          <w:szCs w:val="26"/>
        </w:rPr>
        <w:t>án</w:t>
      </w:r>
      <w:r w:rsidRPr="000D4A8D">
        <w:rPr>
          <w:sz w:val="26"/>
          <w:szCs w:val="26"/>
        </w:rPr>
        <w:t xml:space="preserve"> và gửi về Phòng Đào </w:t>
      </w:r>
      <w:r w:rsidR="00565539" w:rsidRPr="000D4A8D">
        <w:rPr>
          <w:sz w:val="26"/>
          <w:szCs w:val="26"/>
        </w:rPr>
        <w:t xml:space="preserve">tạo </w:t>
      </w:r>
      <w:r w:rsidRPr="000D4A8D">
        <w:rPr>
          <w:sz w:val="26"/>
          <w:szCs w:val="26"/>
        </w:rPr>
        <w:t xml:space="preserve"> trước buổi họp</w:t>
      </w:r>
      <w:r w:rsidR="00246FDD" w:rsidRPr="000D4A8D">
        <w:rPr>
          <w:sz w:val="26"/>
          <w:szCs w:val="26"/>
        </w:rPr>
        <w:t xml:space="preserve"> hội đồng</w:t>
      </w:r>
      <w:r w:rsidRPr="000D4A8D">
        <w:rPr>
          <w:sz w:val="26"/>
          <w:szCs w:val="26"/>
        </w:rPr>
        <w:t xml:space="preserve"> tối thiểu </w:t>
      </w:r>
      <w:r w:rsidR="0042274C" w:rsidRPr="000D4A8D">
        <w:rPr>
          <w:sz w:val="26"/>
          <w:szCs w:val="26"/>
        </w:rPr>
        <w:t>20</w:t>
      </w:r>
      <w:r w:rsidRPr="000D4A8D">
        <w:rPr>
          <w:sz w:val="26"/>
          <w:szCs w:val="26"/>
        </w:rPr>
        <w:t xml:space="preserve"> ngày</w:t>
      </w:r>
      <w:r w:rsidR="0042274C" w:rsidRPr="000D4A8D">
        <w:rPr>
          <w:sz w:val="26"/>
          <w:szCs w:val="26"/>
        </w:rPr>
        <w:t xml:space="preserve"> (đánh giá luận án tiến sĩ cấp Đại học Quốc gia) và trước 10 ngày (đánh giá luận án tiến sĩ cấp cơ sở và seminar tổng thể)</w:t>
      </w:r>
      <w:r w:rsidRPr="000D4A8D">
        <w:rPr>
          <w:sz w:val="26"/>
          <w:szCs w:val="26"/>
        </w:rPr>
        <w:t>.</w:t>
      </w:r>
    </w:p>
    <w:p w:rsidR="005B03E3" w:rsidRPr="000D4A8D" w:rsidRDefault="005B03E3" w:rsidP="003515AA">
      <w:pPr>
        <w:spacing w:line="360" w:lineRule="auto"/>
        <w:ind w:firstLine="720"/>
        <w:jc w:val="both"/>
        <w:rPr>
          <w:sz w:val="26"/>
          <w:szCs w:val="26"/>
        </w:rPr>
      </w:pPr>
      <w:r w:rsidRPr="000D4A8D">
        <w:rPr>
          <w:sz w:val="26"/>
          <w:szCs w:val="26"/>
        </w:rPr>
        <w:t>Bước 2: Phòn</w:t>
      </w:r>
      <w:r w:rsidR="00565539" w:rsidRPr="000D4A8D">
        <w:rPr>
          <w:sz w:val="26"/>
          <w:szCs w:val="26"/>
        </w:rPr>
        <w:t>g Đào tạo</w:t>
      </w:r>
      <w:r w:rsidR="00A62855" w:rsidRPr="000D4A8D">
        <w:rPr>
          <w:sz w:val="26"/>
          <w:szCs w:val="26"/>
        </w:rPr>
        <w:t xml:space="preserve"> và</w:t>
      </w:r>
      <w:r w:rsidR="00565539" w:rsidRPr="000D4A8D">
        <w:rPr>
          <w:sz w:val="26"/>
          <w:szCs w:val="26"/>
        </w:rPr>
        <w:t xml:space="preserve"> trợ lí sau đại học các đơn vị đào tạo,</w:t>
      </w:r>
      <w:r w:rsidRPr="000D4A8D">
        <w:rPr>
          <w:sz w:val="26"/>
          <w:szCs w:val="26"/>
        </w:rPr>
        <w:t xml:space="preserve"> </w:t>
      </w:r>
      <w:r w:rsidR="00CB60F3" w:rsidRPr="000D4A8D">
        <w:rPr>
          <w:sz w:val="26"/>
          <w:szCs w:val="26"/>
        </w:rPr>
        <w:t xml:space="preserve">phối hợp với Trung tâm Đào tạo và Ứng dụng Công nghệ thông tin </w:t>
      </w:r>
      <w:r w:rsidRPr="000D4A8D">
        <w:rPr>
          <w:sz w:val="26"/>
          <w:szCs w:val="26"/>
        </w:rPr>
        <w:t xml:space="preserve">thiết lập phòng họp trực tuyến, bố trí cán bộ kỹ thuật hướng dẫn cho thành viên hội đồng, </w:t>
      </w:r>
      <w:r w:rsidR="00700E8A" w:rsidRPr="000D4A8D">
        <w:rPr>
          <w:sz w:val="26"/>
          <w:szCs w:val="26"/>
        </w:rPr>
        <w:t>nghiên cứu sinh</w:t>
      </w:r>
      <w:r w:rsidRPr="000D4A8D">
        <w:rPr>
          <w:sz w:val="26"/>
          <w:szCs w:val="26"/>
        </w:rPr>
        <w:t xml:space="preserve"> các kỹ năng cần thiết để</w:t>
      </w:r>
      <w:r w:rsidR="00A62855" w:rsidRPr="000D4A8D">
        <w:rPr>
          <w:sz w:val="26"/>
          <w:szCs w:val="26"/>
        </w:rPr>
        <w:t xml:space="preserve"> sử dụng các thiết bị, phần mềm.</w:t>
      </w:r>
    </w:p>
    <w:p w:rsidR="005B03E3" w:rsidRPr="000D4A8D" w:rsidRDefault="005B03E3" w:rsidP="003515AA">
      <w:pPr>
        <w:spacing w:line="360" w:lineRule="auto"/>
        <w:ind w:firstLine="720"/>
        <w:jc w:val="both"/>
        <w:rPr>
          <w:sz w:val="26"/>
          <w:szCs w:val="26"/>
        </w:rPr>
      </w:pPr>
      <w:r w:rsidRPr="000D4A8D">
        <w:rPr>
          <w:sz w:val="26"/>
          <w:szCs w:val="26"/>
        </w:rPr>
        <w:t xml:space="preserve">Bước 3: </w:t>
      </w:r>
      <w:r w:rsidR="00565539" w:rsidRPr="000D4A8D">
        <w:rPr>
          <w:sz w:val="26"/>
          <w:szCs w:val="26"/>
        </w:rPr>
        <w:t>P</w:t>
      </w:r>
      <w:r w:rsidR="00682724" w:rsidRPr="000D4A8D">
        <w:rPr>
          <w:sz w:val="26"/>
          <w:szCs w:val="26"/>
        </w:rPr>
        <w:t>hòng Đ</w:t>
      </w:r>
      <w:r w:rsidR="00565539" w:rsidRPr="000D4A8D">
        <w:rPr>
          <w:sz w:val="26"/>
          <w:szCs w:val="26"/>
        </w:rPr>
        <w:t>ào tạo và c</w:t>
      </w:r>
      <w:r w:rsidRPr="000D4A8D">
        <w:rPr>
          <w:sz w:val="26"/>
          <w:szCs w:val="26"/>
        </w:rPr>
        <w:t xml:space="preserve">ác đơn vị đào tạo tổ chức phiên họp hội đồng đánh giá luận </w:t>
      </w:r>
      <w:proofErr w:type="gramStart"/>
      <w:r w:rsidR="00246FDD" w:rsidRPr="000D4A8D">
        <w:rPr>
          <w:sz w:val="26"/>
          <w:szCs w:val="26"/>
        </w:rPr>
        <w:t>án</w:t>
      </w:r>
      <w:proofErr w:type="gramEnd"/>
      <w:r w:rsidR="00246FDD" w:rsidRPr="000D4A8D">
        <w:rPr>
          <w:sz w:val="26"/>
          <w:szCs w:val="26"/>
        </w:rPr>
        <w:t xml:space="preserve"> </w:t>
      </w:r>
      <w:r w:rsidR="00162F57" w:rsidRPr="000D4A8D">
        <w:rPr>
          <w:sz w:val="26"/>
          <w:szCs w:val="26"/>
        </w:rPr>
        <w:t xml:space="preserve">tiến sĩ theo quy trình, thủ tục </w:t>
      </w:r>
      <w:r w:rsidR="00246FDD" w:rsidRPr="000D4A8D">
        <w:rPr>
          <w:sz w:val="26"/>
          <w:szCs w:val="26"/>
        </w:rPr>
        <w:t>tuân thủ theo quy định của Quy chế</w:t>
      </w:r>
      <w:r w:rsidR="00162F57" w:rsidRPr="000D4A8D">
        <w:rPr>
          <w:sz w:val="26"/>
          <w:szCs w:val="26"/>
        </w:rPr>
        <w:t xml:space="preserve"> đào tạo sau đại học hiện hành ở </w:t>
      </w:r>
      <w:r w:rsidR="00700E8A" w:rsidRPr="000D4A8D">
        <w:rPr>
          <w:sz w:val="26"/>
          <w:szCs w:val="26"/>
        </w:rPr>
        <w:t>Đại học Quốc gia</w:t>
      </w:r>
      <w:r w:rsidR="00162F57" w:rsidRPr="000D4A8D">
        <w:rPr>
          <w:sz w:val="26"/>
          <w:szCs w:val="26"/>
        </w:rPr>
        <w:t xml:space="preserve"> Hà Nội</w:t>
      </w:r>
      <w:r w:rsidRPr="000D4A8D">
        <w:rPr>
          <w:sz w:val="26"/>
          <w:szCs w:val="26"/>
        </w:rPr>
        <w:t>.</w:t>
      </w:r>
    </w:p>
    <w:p w:rsidR="001C4E96" w:rsidRPr="002267A9" w:rsidRDefault="002267A9" w:rsidP="002267A9">
      <w:pPr>
        <w:spacing w:line="360" w:lineRule="auto"/>
        <w:jc w:val="both"/>
        <w:rPr>
          <w:b/>
          <w:sz w:val="26"/>
          <w:szCs w:val="26"/>
        </w:rPr>
      </w:pPr>
      <w:r>
        <w:rPr>
          <w:b/>
          <w:sz w:val="26"/>
          <w:szCs w:val="26"/>
        </w:rPr>
        <w:lastRenderedPageBreak/>
        <w:t>3.</w:t>
      </w:r>
      <w:r w:rsidR="00E929DE">
        <w:rPr>
          <w:b/>
          <w:sz w:val="26"/>
          <w:szCs w:val="26"/>
        </w:rPr>
        <w:t xml:space="preserve"> </w:t>
      </w:r>
      <w:r w:rsidR="001C4E96" w:rsidRPr="002267A9">
        <w:rPr>
          <w:b/>
          <w:sz w:val="26"/>
          <w:szCs w:val="26"/>
        </w:rPr>
        <w:t>Cơ sở vật chất và hạ tầng công nghệ thông tin</w:t>
      </w:r>
    </w:p>
    <w:p w:rsidR="006168E8" w:rsidRDefault="006168E8" w:rsidP="00555CB9">
      <w:pPr>
        <w:spacing w:line="360" w:lineRule="auto"/>
        <w:ind w:firstLine="720"/>
        <w:jc w:val="both"/>
        <w:rPr>
          <w:sz w:val="26"/>
          <w:szCs w:val="26"/>
        </w:rPr>
      </w:pPr>
      <w:r>
        <w:rPr>
          <w:sz w:val="26"/>
          <w:szCs w:val="26"/>
        </w:rPr>
        <w:t xml:space="preserve">- </w:t>
      </w:r>
      <w:r w:rsidR="00793029" w:rsidRPr="006168E8">
        <w:rPr>
          <w:sz w:val="26"/>
          <w:szCs w:val="26"/>
        </w:rPr>
        <w:t xml:space="preserve">Thống nhất sử dụng hệ thống quản lý học tập </w:t>
      </w:r>
      <w:r w:rsidR="00555CB9">
        <w:rPr>
          <w:sz w:val="26"/>
          <w:szCs w:val="26"/>
        </w:rPr>
        <w:t xml:space="preserve">hiện hành trong Nhà trường </w:t>
      </w:r>
      <w:r w:rsidR="00793029" w:rsidRPr="006168E8">
        <w:rPr>
          <w:sz w:val="26"/>
          <w:szCs w:val="26"/>
        </w:rPr>
        <w:t xml:space="preserve">(Learning Management System </w:t>
      </w:r>
      <w:r w:rsidR="00793029" w:rsidRPr="000D4A8D">
        <w:rPr>
          <w:sz w:val="26"/>
          <w:szCs w:val="26"/>
        </w:rPr>
        <w:t xml:space="preserve">LMS) để quản lý và tổ chức phiên họp hội đồng đánh giá luận </w:t>
      </w:r>
      <w:proofErr w:type="gramStart"/>
      <w:r w:rsidR="00793029" w:rsidRPr="000D4A8D">
        <w:rPr>
          <w:sz w:val="26"/>
          <w:szCs w:val="26"/>
        </w:rPr>
        <w:t>án</w:t>
      </w:r>
      <w:proofErr w:type="gramEnd"/>
      <w:r w:rsidR="00793029" w:rsidRPr="000D4A8D">
        <w:rPr>
          <w:sz w:val="26"/>
          <w:szCs w:val="26"/>
        </w:rPr>
        <w:t xml:space="preserve"> tiến sĩ</w:t>
      </w:r>
      <w:r w:rsidR="00A62855" w:rsidRPr="000D4A8D">
        <w:rPr>
          <w:sz w:val="26"/>
          <w:szCs w:val="26"/>
        </w:rPr>
        <w:t xml:space="preserve">. Đồng thời, </w:t>
      </w:r>
      <w:r w:rsidR="00793029" w:rsidRPr="000D4A8D">
        <w:rPr>
          <w:sz w:val="26"/>
          <w:szCs w:val="26"/>
        </w:rPr>
        <w:t>có thể kết hợp sử dụng thêm các phần mềm như ZOOM, Microsoft Teams, Google Meet làm phương án dự phòng để đảm bảo phiên họp hội đồng đánh giá luận án không bị gián đoạn, đảm bảo chất lượng.</w:t>
      </w:r>
    </w:p>
    <w:p w:rsidR="00A62855" w:rsidRPr="006168E8" w:rsidRDefault="006168E8" w:rsidP="006168E8">
      <w:pPr>
        <w:spacing w:line="360" w:lineRule="auto"/>
        <w:ind w:firstLine="720"/>
        <w:jc w:val="both"/>
        <w:rPr>
          <w:sz w:val="26"/>
          <w:szCs w:val="26"/>
        </w:rPr>
      </w:pPr>
      <w:r>
        <w:rPr>
          <w:sz w:val="26"/>
          <w:szCs w:val="26"/>
        </w:rPr>
        <w:t xml:space="preserve">-  </w:t>
      </w:r>
      <w:r w:rsidR="00A62855" w:rsidRPr="006168E8">
        <w:rPr>
          <w:sz w:val="26"/>
          <w:szCs w:val="26"/>
        </w:rPr>
        <w:t xml:space="preserve">Các thành viên hội đồng, khách mời (nếu có) có mặt tại phòng </w:t>
      </w:r>
      <w:r w:rsidR="00A62855" w:rsidRPr="0095791C">
        <w:rPr>
          <w:sz w:val="26"/>
          <w:szCs w:val="26"/>
        </w:rPr>
        <w:t>họp</w:t>
      </w:r>
      <w:r w:rsidR="000F2CAB" w:rsidRPr="0095791C">
        <w:rPr>
          <w:sz w:val="26"/>
          <w:szCs w:val="26"/>
          <w:lang w:val="vi-VN"/>
        </w:rPr>
        <w:t xml:space="preserve"> (trực tiếp hoặc trực tuyến)</w:t>
      </w:r>
      <w:r w:rsidR="004E6DA6" w:rsidRPr="0095791C">
        <w:rPr>
          <w:sz w:val="26"/>
          <w:szCs w:val="26"/>
          <w:lang w:val="vi-VN"/>
        </w:rPr>
        <w:t xml:space="preserve"> </w:t>
      </w:r>
      <w:r w:rsidR="00A62855" w:rsidRPr="0095791C">
        <w:rPr>
          <w:sz w:val="26"/>
          <w:szCs w:val="26"/>
        </w:rPr>
        <w:t>30 phút</w:t>
      </w:r>
      <w:r w:rsidRPr="0095791C">
        <w:rPr>
          <w:sz w:val="26"/>
          <w:szCs w:val="26"/>
        </w:rPr>
        <w:t xml:space="preserve"> t</w:t>
      </w:r>
      <w:r w:rsidR="00A62855" w:rsidRPr="0095791C">
        <w:rPr>
          <w:sz w:val="26"/>
          <w:szCs w:val="26"/>
        </w:rPr>
        <w:t>rước khi phiên họp chính thức bắt đầu (phải đảm bảo giãn cách theo đúng yêu cầu của Chỉ thị</w:t>
      </w:r>
      <w:r w:rsidR="00E93F9C" w:rsidRPr="0095791C">
        <w:rPr>
          <w:sz w:val="26"/>
          <w:szCs w:val="26"/>
        </w:rPr>
        <w:t xml:space="preserve"> 15/CT-TTg </w:t>
      </w:r>
      <w:r w:rsidR="00A62855" w:rsidRPr="0095791C">
        <w:rPr>
          <w:sz w:val="26"/>
          <w:szCs w:val="26"/>
        </w:rPr>
        <w:t>của Thủ tướng Chính phủ và các quy định của Bộ Y tế</w:t>
      </w:r>
      <w:r w:rsidR="000F2CAB" w:rsidRPr="0095791C">
        <w:rPr>
          <w:sz w:val="26"/>
          <w:szCs w:val="26"/>
          <w:lang w:val="vi-VN"/>
        </w:rPr>
        <w:t xml:space="preserve"> trong trường hợp các thành viên</w:t>
      </w:r>
      <w:r w:rsidR="00120791" w:rsidRPr="0095791C">
        <w:rPr>
          <w:sz w:val="26"/>
          <w:szCs w:val="26"/>
          <w:lang w:val="vi-VN"/>
        </w:rPr>
        <w:t xml:space="preserve"> Hội đồng</w:t>
      </w:r>
      <w:r w:rsidR="000F2CAB" w:rsidRPr="0095791C">
        <w:rPr>
          <w:sz w:val="26"/>
          <w:szCs w:val="26"/>
          <w:lang w:val="vi-VN"/>
        </w:rPr>
        <w:t xml:space="preserve"> có mặt trực tiếp</w:t>
      </w:r>
      <w:r w:rsidR="00A62855" w:rsidRPr="0095791C">
        <w:rPr>
          <w:sz w:val="26"/>
          <w:szCs w:val="26"/>
        </w:rPr>
        <w:t>);</w:t>
      </w:r>
      <w:r w:rsidR="00833E5F" w:rsidRPr="0095791C">
        <w:rPr>
          <w:sz w:val="26"/>
          <w:szCs w:val="26"/>
        </w:rPr>
        <w:t xml:space="preserve"> C</w:t>
      </w:r>
      <w:r w:rsidR="00A62855" w:rsidRPr="0095791C">
        <w:rPr>
          <w:sz w:val="26"/>
          <w:szCs w:val="26"/>
        </w:rPr>
        <w:t>án bộ</w:t>
      </w:r>
      <w:r w:rsidR="00A62855" w:rsidRPr="006168E8">
        <w:rPr>
          <w:sz w:val="26"/>
          <w:szCs w:val="26"/>
        </w:rPr>
        <w:t xml:space="preserve"> kỹ thuật thực hiện việc đăng nhập vào hệ thống đào tạo trực tuyến để </w:t>
      </w:r>
      <w:r w:rsidR="006864E1" w:rsidRPr="006168E8">
        <w:rPr>
          <w:sz w:val="26"/>
          <w:szCs w:val="26"/>
        </w:rPr>
        <w:t>kết nối thử</w:t>
      </w:r>
      <w:r w:rsidR="00833E5F" w:rsidRPr="006168E8">
        <w:rPr>
          <w:sz w:val="26"/>
          <w:szCs w:val="26"/>
        </w:rPr>
        <w:t xml:space="preserve"> với nghiên cứu sinh và</w:t>
      </w:r>
      <w:r w:rsidR="008D5942" w:rsidRPr="006168E8">
        <w:rPr>
          <w:sz w:val="26"/>
          <w:szCs w:val="26"/>
        </w:rPr>
        <w:t xml:space="preserve"> các</w:t>
      </w:r>
      <w:r w:rsidR="00833E5F" w:rsidRPr="006168E8">
        <w:rPr>
          <w:sz w:val="26"/>
          <w:szCs w:val="26"/>
        </w:rPr>
        <w:t xml:space="preserve"> thành viên Hội đồng</w:t>
      </w:r>
      <w:r w:rsidR="00E20188" w:rsidRPr="006168E8">
        <w:rPr>
          <w:sz w:val="26"/>
          <w:szCs w:val="26"/>
        </w:rPr>
        <w:t>; trao quyền điều khiển cuộc họp cho Chủ tịch Hội đồng.</w:t>
      </w:r>
    </w:p>
    <w:p w:rsidR="00783684" w:rsidRDefault="002267A9" w:rsidP="00783684">
      <w:pPr>
        <w:spacing w:line="360" w:lineRule="auto"/>
        <w:jc w:val="both"/>
        <w:rPr>
          <w:b/>
          <w:bCs/>
          <w:iCs/>
          <w:sz w:val="26"/>
          <w:szCs w:val="26"/>
        </w:rPr>
      </w:pPr>
      <w:r w:rsidRPr="002267A9">
        <w:rPr>
          <w:b/>
          <w:bCs/>
          <w:iCs/>
          <w:sz w:val="26"/>
          <w:szCs w:val="26"/>
        </w:rPr>
        <w:t>4.</w:t>
      </w:r>
      <w:r w:rsidR="00196F5D">
        <w:rPr>
          <w:b/>
          <w:bCs/>
          <w:iCs/>
          <w:sz w:val="26"/>
          <w:szCs w:val="26"/>
        </w:rPr>
        <w:t xml:space="preserve"> </w:t>
      </w:r>
      <w:r w:rsidR="00B11ACD" w:rsidRPr="002267A9">
        <w:rPr>
          <w:b/>
          <w:bCs/>
          <w:iCs/>
          <w:sz w:val="26"/>
          <w:szCs w:val="26"/>
        </w:rPr>
        <w:t xml:space="preserve">Thực hiện bảo vệ luận án </w:t>
      </w:r>
    </w:p>
    <w:p w:rsidR="00783684" w:rsidRPr="00783684" w:rsidRDefault="00783684" w:rsidP="00783684">
      <w:pPr>
        <w:spacing w:line="360" w:lineRule="auto"/>
        <w:ind w:firstLine="720"/>
        <w:jc w:val="both"/>
        <w:rPr>
          <w:b/>
          <w:bCs/>
          <w:iCs/>
          <w:sz w:val="26"/>
          <w:szCs w:val="26"/>
        </w:rPr>
      </w:pPr>
      <w:r>
        <w:rPr>
          <w:b/>
          <w:bCs/>
          <w:iCs/>
          <w:sz w:val="26"/>
          <w:szCs w:val="26"/>
        </w:rPr>
        <w:t xml:space="preserve">- </w:t>
      </w:r>
      <w:r w:rsidR="00B11ACD" w:rsidRPr="000D4A8D">
        <w:rPr>
          <w:bCs/>
          <w:iCs/>
          <w:sz w:val="26"/>
          <w:szCs w:val="26"/>
        </w:rPr>
        <w:t xml:space="preserve">Các bước trong quy trình bảo vệ luận án </w:t>
      </w:r>
      <w:r w:rsidR="0084298B">
        <w:rPr>
          <w:bCs/>
          <w:iCs/>
          <w:sz w:val="26"/>
          <w:szCs w:val="26"/>
          <w:lang w:val="vi-VN"/>
        </w:rPr>
        <w:t>bằng</w:t>
      </w:r>
      <w:r w:rsidR="00B11ACD" w:rsidRPr="000D4A8D">
        <w:rPr>
          <w:bCs/>
          <w:iCs/>
          <w:sz w:val="26"/>
          <w:szCs w:val="26"/>
        </w:rPr>
        <w:t xml:space="preserve"> hình thức trực tuyến được thực hiện </w:t>
      </w:r>
      <w:proofErr w:type="gramStart"/>
      <w:r w:rsidR="00B11ACD" w:rsidRPr="000D4A8D">
        <w:rPr>
          <w:bCs/>
          <w:iCs/>
          <w:sz w:val="26"/>
          <w:szCs w:val="26"/>
        </w:rPr>
        <w:t>theo</w:t>
      </w:r>
      <w:proofErr w:type="gramEnd"/>
      <w:r w:rsidR="00B11ACD" w:rsidRPr="000D4A8D">
        <w:rPr>
          <w:bCs/>
          <w:iCs/>
          <w:sz w:val="26"/>
          <w:szCs w:val="26"/>
        </w:rPr>
        <w:t xml:space="preserve"> đúng quy trình bảo vệ luận án theo hình thức trực tiếp;</w:t>
      </w:r>
    </w:p>
    <w:p w:rsidR="00783684" w:rsidRDefault="00783684" w:rsidP="00783684">
      <w:pPr>
        <w:tabs>
          <w:tab w:val="num" w:pos="1740"/>
        </w:tabs>
        <w:spacing w:line="360" w:lineRule="auto"/>
        <w:ind w:firstLine="720"/>
        <w:jc w:val="both"/>
        <w:rPr>
          <w:bCs/>
          <w:iCs/>
          <w:sz w:val="26"/>
          <w:szCs w:val="26"/>
        </w:rPr>
      </w:pPr>
      <w:r>
        <w:rPr>
          <w:bCs/>
          <w:iCs/>
          <w:sz w:val="26"/>
          <w:szCs w:val="26"/>
        </w:rPr>
        <w:t xml:space="preserve">- </w:t>
      </w:r>
      <w:r w:rsidR="005E4E77">
        <w:rPr>
          <w:bCs/>
          <w:iCs/>
          <w:sz w:val="26"/>
          <w:szCs w:val="26"/>
        </w:rPr>
        <w:t xml:space="preserve">Đối với buổi đánh giá luận án tiến sĩ cấp Đại học Quốc gia: </w:t>
      </w:r>
      <w:r w:rsidR="00A77777">
        <w:rPr>
          <w:bCs/>
          <w:iCs/>
          <w:sz w:val="26"/>
          <w:szCs w:val="26"/>
        </w:rPr>
        <w:t xml:space="preserve">Chủ tịch Hội đồng, thư ký Hội đồng, phản biện có ý kiến phản đối luận án (nếu có) </w:t>
      </w:r>
      <w:r w:rsidR="00B11ACD" w:rsidRPr="000D4A8D">
        <w:rPr>
          <w:bCs/>
          <w:iCs/>
          <w:sz w:val="26"/>
          <w:szCs w:val="26"/>
        </w:rPr>
        <w:t>bắt buộc phải có mặt trực tiếp tại phòng họp Hội đồng</w:t>
      </w:r>
      <w:r w:rsidR="00C80092">
        <w:rPr>
          <w:bCs/>
          <w:iCs/>
          <w:sz w:val="26"/>
          <w:szCs w:val="26"/>
        </w:rPr>
        <w:t xml:space="preserve">, </w:t>
      </w:r>
      <w:r w:rsidR="00A77777" w:rsidRPr="00A77777">
        <w:rPr>
          <w:bCs/>
          <w:iCs/>
          <w:sz w:val="26"/>
          <w:szCs w:val="26"/>
        </w:rPr>
        <w:t>các thành viên khác của Hội đồng</w:t>
      </w:r>
      <w:r w:rsidR="006D7BA8">
        <w:rPr>
          <w:bCs/>
          <w:iCs/>
          <w:sz w:val="26"/>
          <w:szCs w:val="26"/>
          <w:lang w:val="vi-VN"/>
        </w:rPr>
        <w:t xml:space="preserve"> có thể</w:t>
      </w:r>
      <w:r w:rsidR="00A77777" w:rsidRPr="00A77777">
        <w:rPr>
          <w:bCs/>
          <w:iCs/>
          <w:sz w:val="26"/>
          <w:szCs w:val="26"/>
        </w:rPr>
        <w:t xml:space="preserve"> tham gia họp trực tuyến hoặc trực tiếp; số lượng thành viên Hội đồng tham gia buổi </w:t>
      </w:r>
      <w:r w:rsidR="00196F5D">
        <w:rPr>
          <w:bCs/>
          <w:iCs/>
          <w:sz w:val="26"/>
          <w:szCs w:val="26"/>
        </w:rPr>
        <w:t>đánh giá</w:t>
      </w:r>
      <w:r w:rsidR="00A77777" w:rsidRPr="00A77777">
        <w:rPr>
          <w:bCs/>
          <w:iCs/>
          <w:sz w:val="26"/>
          <w:szCs w:val="26"/>
        </w:rPr>
        <w:t xml:space="preserve"> luận án phải đảm bảo đủ theo quy định</w:t>
      </w:r>
      <w:r w:rsidR="001A0349">
        <w:rPr>
          <w:bCs/>
          <w:iCs/>
          <w:sz w:val="26"/>
          <w:szCs w:val="26"/>
          <w:lang w:val="vi-VN"/>
        </w:rPr>
        <w:t xml:space="preserve"> </w:t>
      </w:r>
      <w:r w:rsidR="001A0349" w:rsidRPr="0095791C">
        <w:rPr>
          <w:bCs/>
          <w:iCs/>
          <w:sz w:val="26"/>
          <w:szCs w:val="26"/>
          <w:lang w:val="vi-VN"/>
        </w:rPr>
        <w:t xml:space="preserve">(không tổ chức đánh giá luận án tiến sĩ cấp Đại học </w:t>
      </w:r>
      <w:r w:rsidR="001A623C" w:rsidRPr="0095791C">
        <w:rPr>
          <w:bCs/>
          <w:iCs/>
          <w:sz w:val="26"/>
          <w:szCs w:val="26"/>
          <w:lang w:val="vi-VN"/>
        </w:rPr>
        <w:t>Quốc gia bằng hình thức trực tuyến trong thời gian áp dụng Chỉ thị 16/CT-TTg của Thủ tướng Chính phủ về giãn cách xã hội nhằm ứng phó với dịch Covid-19)</w:t>
      </w:r>
      <w:r w:rsidR="00A77777" w:rsidRPr="0095791C">
        <w:rPr>
          <w:bCs/>
          <w:iCs/>
          <w:sz w:val="26"/>
          <w:szCs w:val="26"/>
        </w:rPr>
        <w:t>;</w:t>
      </w:r>
    </w:p>
    <w:p w:rsidR="00783684" w:rsidRDefault="00A77777" w:rsidP="00F046AC">
      <w:pPr>
        <w:tabs>
          <w:tab w:val="num" w:pos="1740"/>
        </w:tabs>
        <w:spacing w:line="360" w:lineRule="auto"/>
        <w:ind w:firstLine="720"/>
        <w:jc w:val="both"/>
        <w:rPr>
          <w:bCs/>
          <w:iCs/>
          <w:sz w:val="26"/>
          <w:szCs w:val="26"/>
        </w:rPr>
      </w:pPr>
      <w:r>
        <w:rPr>
          <w:bCs/>
          <w:iCs/>
          <w:sz w:val="26"/>
          <w:szCs w:val="26"/>
        </w:rPr>
        <w:t>Đối với buổi đánh giá luận án tiến sĩ cấp cơ</w:t>
      </w:r>
      <w:r w:rsidR="005A254B">
        <w:rPr>
          <w:bCs/>
          <w:iCs/>
          <w:sz w:val="26"/>
          <w:szCs w:val="26"/>
        </w:rPr>
        <w:t xml:space="preserve"> sở hoặc seminar tổng thể: </w:t>
      </w:r>
      <w:r w:rsidR="00D42BA0">
        <w:rPr>
          <w:bCs/>
          <w:iCs/>
          <w:sz w:val="26"/>
          <w:szCs w:val="26"/>
        </w:rPr>
        <w:t xml:space="preserve">tất cả </w:t>
      </w:r>
      <w:r w:rsidR="005A254B">
        <w:rPr>
          <w:bCs/>
          <w:iCs/>
          <w:sz w:val="26"/>
          <w:szCs w:val="26"/>
        </w:rPr>
        <w:t>thành viên Hội đồng có thể tham gia họp trực tuyến hoặc trực tiếp, được phép vắng mặt 01 thành viên (không phải Chủ tịch Hội đồng, Thư ký Hội đồng hoặc người phản biện có ý kiến phản đối luận án (nếu có));</w:t>
      </w:r>
    </w:p>
    <w:p w:rsidR="00783684" w:rsidRDefault="00B11ACD" w:rsidP="00F046AC">
      <w:pPr>
        <w:tabs>
          <w:tab w:val="num" w:pos="1740"/>
        </w:tabs>
        <w:spacing w:line="360" w:lineRule="auto"/>
        <w:ind w:firstLine="720"/>
        <w:jc w:val="both"/>
        <w:rPr>
          <w:bCs/>
          <w:iCs/>
          <w:sz w:val="26"/>
          <w:szCs w:val="26"/>
        </w:rPr>
      </w:pPr>
      <w:r w:rsidRPr="000D4A8D">
        <w:rPr>
          <w:bCs/>
          <w:iCs/>
          <w:sz w:val="26"/>
          <w:szCs w:val="26"/>
        </w:rPr>
        <w:t>- Biên bản v</w:t>
      </w:r>
      <w:r w:rsidR="00C80092">
        <w:rPr>
          <w:bCs/>
          <w:iCs/>
          <w:sz w:val="26"/>
          <w:szCs w:val="26"/>
        </w:rPr>
        <w:t>à quyết nghị của buổi bảo vệ do</w:t>
      </w:r>
      <w:r w:rsidR="00196F5D">
        <w:rPr>
          <w:bCs/>
          <w:iCs/>
          <w:sz w:val="26"/>
          <w:szCs w:val="26"/>
        </w:rPr>
        <w:t xml:space="preserve"> </w:t>
      </w:r>
      <w:r w:rsidR="00C80092">
        <w:rPr>
          <w:bCs/>
          <w:iCs/>
          <w:sz w:val="26"/>
          <w:szCs w:val="26"/>
        </w:rPr>
        <w:t>T</w:t>
      </w:r>
      <w:r w:rsidRPr="000D4A8D">
        <w:rPr>
          <w:bCs/>
          <w:iCs/>
          <w:sz w:val="26"/>
          <w:szCs w:val="26"/>
        </w:rPr>
        <w:t>hư ký Hội đồng ghi chép và công khai ngay trong buổi bảo vệ luận án (bằng hình thức đọc cho tất cả các đối tượng tham dự cùng nghe);</w:t>
      </w:r>
    </w:p>
    <w:p w:rsidR="00B11ACD" w:rsidRPr="000D4A8D" w:rsidRDefault="00B11ACD" w:rsidP="00F046AC">
      <w:pPr>
        <w:tabs>
          <w:tab w:val="num" w:pos="1740"/>
        </w:tabs>
        <w:spacing w:line="360" w:lineRule="auto"/>
        <w:ind w:firstLine="720"/>
        <w:jc w:val="both"/>
        <w:rPr>
          <w:bCs/>
          <w:iCs/>
          <w:sz w:val="26"/>
          <w:szCs w:val="26"/>
        </w:rPr>
      </w:pPr>
      <w:r w:rsidRPr="000D4A8D">
        <w:rPr>
          <w:bCs/>
          <w:iCs/>
          <w:sz w:val="26"/>
          <w:szCs w:val="26"/>
        </w:rPr>
        <w:t>- Diễn biến buổi bảo vệ cần được ghi hình đầy đủ.</w:t>
      </w:r>
    </w:p>
    <w:p w:rsidR="00D1081A" w:rsidRPr="000D4A8D" w:rsidRDefault="00D1081A" w:rsidP="00F046AC">
      <w:pPr>
        <w:spacing w:line="360" w:lineRule="auto"/>
        <w:ind w:firstLine="720"/>
        <w:jc w:val="both"/>
        <w:rPr>
          <w:i/>
          <w:iCs/>
          <w:sz w:val="26"/>
          <w:szCs w:val="26"/>
        </w:rPr>
      </w:pPr>
      <w:r w:rsidRPr="000D4A8D">
        <w:rPr>
          <w:b/>
          <w:bCs/>
          <w:i/>
          <w:iCs/>
          <w:sz w:val="26"/>
          <w:szCs w:val="26"/>
        </w:rPr>
        <w:t xml:space="preserve">Lưu ý: </w:t>
      </w:r>
      <w:r w:rsidRPr="000D4A8D">
        <w:rPr>
          <w:i/>
          <w:iCs/>
          <w:sz w:val="26"/>
          <w:szCs w:val="26"/>
        </w:rPr>
        <w:t xml:space="preserve">Cán bộ kỹ thuật hỗ trợ trong suốt buổi bảo vệ luận </w:t>
      </w:r>
      <w:proofErr w:type="gramStart"/>
      <w:r w:rsidRPr="000D4A8D">
        <w:rPr>
          <w:i/>
          <w:iCs/>
          <w:sz w:val="26"/>
          <w:szCs w:val="26"/>
        </w:rPr>
        <w:t>án</w:t>
      </w:r>
      <w:proofErr w:type="gramEnd"/>
      <w:r w:rsidRPr="000D4A8D">
        <w:rPr>
          <w:i/>
          <w:iCs/>
          <w:sz w:val="26"/>
          <w:szCs w:val="26"/>
        </w:rPr>
        <w:t xml:space="preserve"> có trách nhiệm ghi âm, ghi hình phiên họp của hội đồng đánh giá.</w:t>
      </w:r>
    </w:p>
    <w:p w:rsidR="00A7674F" w:rsidRPr="000D4A8D" w:rsidRDefault="00A7674F" w:rsidP="002267A9">
      <w:pPr>
        <w:spacing w:line="360" w:lineRule="auto"/>
        <w:jc w:val="both"/>
        <w:rPr>
          <w:rFonts w:eastAsia="Calibri"/>
          <w:b/>
          <w:noProof/>
          <w:sz w:val="26"/>
          <w:szCs w:val="26"/>
        </w:rPr>
      </w:pPr>
      <w:r w:rsidRPr="000D4A8D">
        <w:rPr>
          <w:b/>
          <w:sz w:val="26"/>
          <w:szCs w:val="26"/>
        </w:rPr>
        <w:lastRenderedPageBreak/>
        <w:t>5.</w:t>
      </w:r>
      <w:r w:rsidRPr="000D4A8D">
        <w:rPr>
          <w:sz w:val="26"/>
          <w:szCs w:val="26"/>
        </w:rPr>
        <w:t xml:space="preserve"> </w:t>
      </w:r>
      <w:r w:rsidRPr="000D4A8D">
        <w:rPr>
          <w:rFonts w:eastAsia="Calibri"/>
          <w:b/>
          <w:noProof/>
          <w:sz w:val="26"/>
          <w:szCs w:val="26"/>
        </w:rPr>
        <w:t>Hội đồng họp kín và đánh giá</w:t>
      </w:r>
    </w:p>
    <w:p w:rsidR="00A7674F" w:rsidRPr="000D4A8D" w:rsidRDefault="00A7674F" w:rsidP="00F046AC">
      <w:pPr>
        <w:spacing w:line="360" w:lineRule="auto"/>
        <w:ind w:firstLine="720"/>
        <w:jc w:val="both"/>
        <w:rPr>
          <w:rFonts w:eastAsia="Calibri"/>
          <w:noProof/>
          <w:sz w:val="26"/>
          <w:szCs w:val="26"/>
        </w:rPr>
      </w:pPr>
      <w:r w:rsidRPr="000D4A8D">
        <w:rPr>
          <w:rFonts w:eastAsia="Calibri"/>
          <w:noProof/>
          <w:sz w:val="26"/>
          <w:szCs w:val="26"/>
        </w:rPr>
        <w:t xml:space="preserve">Trước khi Hội đồng họp kín để đánh giá kết quả bảo vệ luận án, Chủ tịch hội đồng yêu cầu </w:t>
      </w:r>
      <w:r w:rsidR="008D0F3C" w:rsidRPr="000D4A8D">
        <w:rPr>
          <w:rFonts w:eastAsia="Calibri"/>
          <w:noProof/>
          <w:sz w:val="26"/>
          <w:szCs w:val="26"/>
        </w:rPr>
        <w:t>nghiên cứu sinh</w:t>
      </w:r>
      <w:r w:rsidRPr="000D4A8D">
        <w:rPr>
          <w:rFonts w:eastAsia="Calibri"/>
          <w:noProof/>
          <w:sz w:val="26"/>
          <w:szCs w:val="26"/>
        </w:rPr>
        <w:t xml:space="preserve"> và các đối tượng không phải là thành viên hội đồng rời khỏi phòng họp. Sau khi thực hiện xong quy trình họp kín, bầu ban kiểm phiếu, bỏ phiếu, kiểm phiếu, thống nhất biên bản và quyết nghị của hội đồng thì Chủ tịch Hội đồng cho phép </w:t>
      </w:r>
      <w:r w:rsidR="008D0F3C" w:rsidRPr="000D4A8D">
        <w:rPr>
          <w:rFonts w:eastAsia="Calibri"/>
          <w:noProof/>
          <w:sz w:val="26"/>
          <w:szCs w:val="26"/>
        </w:rPr>
        <w:t>nghiên cứu sinh</w:t>
      </w:r>
      <w:r w:rsidRPr="000D4A8D">
        <w:rPr>
          <w:rFonts w:eastAsia="Calibri"/>
          <w:noProof/>
          <w:sz w:val="26"/>
          <w:szCs w:val="26"/>
        </w:rPr>
        <w:t xml:space="preserve"> và các đối tượng liên quan khác quay trở lại phòng họp.</w:t>
      </w:r>
    </w:p>
    <w:p w:rsidR="000D4A8D" w:rsidRDefault="000D4A8D" w:rsidP="002267A9">
      <w:pPr>
        <w:spacing w:line="360" w:lineRule="auto"/>
        <w:jc w:val="both"/>
        <w:rPr>
          <w:rFonts w:eastAsia="Calibri"/>
          <w:b/>
          <w:noProof/>
          <w:sz w:val="26"/>
          <w:szCs w:val="26"/>
        </w:rPr>
      </w:pPr>
      <w:r w:rsidRPr="000D4A8D">
        <w:rPr>
          <w:rFonts w:eastAsia="Calibri"/>
          <w:b/>
          <w:noProof/>
          <w:sz w:val="26"/>
          <w:szCs w:val="26"/>
        </w:rPr>
        <w:t>6. Xử lí sự cố</w:t>
      </w:r>
    </w:p>
    <w:p w:rsidR="00B27B06" w:rsidRPr="00B27B06" w:rsidRDefault="00B27B06" w:rsidP="00B27B06">
      <w:pPr>
        <w:spacing w:line="360" w:lineRule="auto"/>
        <w:jc w:val="both"/>
        <w:rPr>
          <w:rFonts w:eastAsia="Calibri"/>
          <w:noProof/>
          <w:sz w:val="26"/>
          <w:szCs w:val="26"/>
        </w:rPr>
      </w:pPr>
      <w:r>
        <w:rPr>
          <w:rFonts w:eastAsia="Calibri"/>
          <w:b/>
          <w:noProof/>
          <w:sz w:val="26"/>
          <w:szCs w:val="26"/>
        </w:rPr>
        <w:tab/>
      </w:r>
      <w:r w:rsidRPr="00B27B06">
        <w:rPr>
          <w:rFonts w:eastAsia="Calibri"/>
          <w:noProof/>
          <w:sz w:val="26"/>
          <w:szCs w:val="26"/>
        </w:rPr>
        <w:t xml:space="preserve">Trong </w:t>
      </w:r>
      <w:r>
        <w:rPr>
          <w:rFonts w:eastAsia="Calibri"/>
          <w:noProof/>
          <w:sz w:val="26"/>
          <w:szCs w:val="26"/>
        </w:rPr>
        <w:t xml:space="preserve">trường hợp có sự cố xảy ra (mất điện, </w:t>
      </w:r>
      <w:r w:rsidR="00544D44">
        <w:rPr>
          <w:rFonts w:eastAsia="Calibri"/>
          <w:noProof/>
          <w:sz w:val="26"/>
          <w:szCs w:val="26"/>
        </w:rPr>
        <w:t>mạng Internet không ổn định</w:t>
      </w:r>
      <w:r>
        <w:rPr>
          <w:rFonts w:eastAsia="Calibri"/>
          <w:noProof/>
          <w:sz w:val="26"/>
          <w:szCs w:val="26"/>
        </w:rPr>
        <w:t>….)</w:t>
      </w:r>
      <w:r w:rsidR="003766B0">
        <w:rPr>
          <w:rFonts w:eastAsia="Calibri"/>
          <w:noProof/>
          <w:sz w:val="26"/>
          <w:szCs w:val="26"/>
        </w:rPr>
        <w:t>,</w:t>
      </w:r>
      <w:r>
        <w:rPr>
          <w:rFonts w:eastAsia="Calibri"/>
          <w:noProof/>
          <w:sz w:val="26"/>
          <w:szCs w:val="26"/>
        </w:rPr>
        <w:t xml:space="preserve"> nếu </w:t>
      </w:r>
      <w:r w:rsidR="00380C75">
        <w:rPr>
          <w:rFonts w:eastAsia="Calibri"/>
          <w:noProof/>
          <w:sz w:val="26"/>
          <w:szCs w:val="26"/>
        </w:rPr>
        <w:t xml:space="preserve">không được khắc phục trong vòng </w:t>
      </w:r>
      <w:r>
        <w:rPr>
          <w:rFonts w:eastAsia="Calibri"/>
          <w:noProof/>
          <w:sz w:val="26"/>
          <w:szCs w:val="26"/>
        </w:rPr>
        <w:t xml:space="preserve">30 phút, buổi họp Hội đồng đánh giá luận án tiến sĩ </w:t>
      </w:r>
      <w:r w:rsidR="00380C75">
        <w:rPr>
          <w:rFonts w:eastAsia="Calibri"/>
          <w:noProof/>
          <w:sz w:val="26"/>
          <w:szCs w:val="26"/>
        </w:rPr>
        <w:t xml:space="preserve">đó </w:t>
      </w:r>
      <w:r>
        <w:rPr>
          <w:rFonts w:eastAsia="Calibri"/>
          <w:noProof/>
          <w:sz w:val="26"/>
          <w:szCs w:val="26"/>
        </w:rPr>
        <w:t xml:space="preserve">sẽ </w:t>
      </w:r>
      <w:r w:rsidR="00380C75">
        <w:rPr>
          <w:rFonts w:eastAsia="Calibri"/>
          <w:noProof/>
          <w:sz w:val="26"/>
          <w:szCs w:val="26"/>
        </w:rPr>
        <w:t>bị hủy và được tổ chức vào thời gian khác.</w:t>
      </w:r>
      <w:r>
        <w:rPr>
          <w:rFonts w:eastAsia="Calibri"/>
          <w:noProof/>
          <w:sz w:val="26"/>
          <w:szCs w:val="26"/>
        </w:rPr>
        <w:t xml:space="preserve"> </w:t>
      </w:r>
    </w:p>
    <w:p w:rsidR="00D1081A" w:rsidRPr="000D4A8D" w:rsidRDefault="000D4A8D" w:rsidP="002267A9">
      <w:pPr>
        <w:pStyle w:val="atendieu"/>
        <w:spacing w:before="0" w:line="360" w:lineRule="auto"/>
        <w:ind w:firstLine="0"/>
        <w:rPr>
          <w:sz w:val="26"/>
          <w:szCs w:val="26"/>
        </w:rPr>
      </w:pPr>
      <w:r>
        <w:rPr>
          <w:sz w:val="26"/>
          <w:szCs w:val="26"/>
        </w:rPr>
        <w:t>7</w:t>
      </w:r>
      <w:r w:rsidR="00D1081A" w:rsidRPr="000D4A8D">
        <w:rPr>
          <w:sz w:val="26"/>
          <w:szCs w:val="26"/>
        </w:rPr>
        <w:t>. Công tác lưu trữ</w:t>
      </w:r>
    </w:p>
    <w:p w:rsidR="00D1081A" w:rsidRPr="000D4A8D" w:rsidRDefault="00D1081A" w:rsidP="00F046AC">
      <w:pPr>
        <w:pStyle w:val="atendieu"/>
        <w:spacing w:before="0" w:line="360" w:lineRule="auto"/>
        <w:rPr>
          <w:b w:val="0"/>
          <w:sz w:val="26"/>
          <w:szCs w:val="26"/>
        </w:rPr>
      </w:pPr>
      <w:r w:rsidRPr="000D4A8D">
        <w:rPr>
          <w:b w:val="0"/>
          <w:sz w:val="26"/>
          <w:szCs w:val="26"/>
        </w:rPr>
        <w:t xml:space="preserve">- Hồ sơ lưu bao gồm hồ sơ </w:t>
      </w:r>
      <w:proofErr w:type="gramStart"/>
      <w:r w:rsidRPr="000D4A8D">
        <w:rPr>
          <w:b w:val="0"/>
          <w:sz w:val="26"/>
          <w:szCs w:val="26"/>
        </w:rPr>
        <w:t>theo</w:t>
      </w:r>
      <w:proofErr w:type="gramEnd"/>
      <w:r w:rsidRPr="000D4A8D">
        <w:rPr>
          <w:b w:val="0"/>
          <w:sz w:val="26"/>
          <w:szCs w:val="26"/>
        </w:rPr>
        <w:t xml:space="preserve"> Quy định đối với </w:t>
      </w:r>
      <w:r w:rsidR="0084298B">
        <w:rPr>
          <w:b w:val="0"/>
          <w:sz w:val="26"/>
          <w:szCs w:val="26"/>
          <w:lang w:val="vi-VN"/>
        </w:rPr>
        <w:t>đánh giá</w:t>
      </w:r>
      <w:r w:rsidRPr="000D4A8D">
        <w:rPr>
          <w:b w:val="0"/>
          <w:sz w:val="26"/>
          <w:szCs w:val="26"/>
        </w:rPr>
        <w:t xml:space="preserve"> luận án hình thức trực tiếp và file ghi hình diễn biến buổi bảo vệ.</w:t>
      </w:r>
    </w:p>
    <w:p w:rsidR="00D1081A" w:rsidRPr="000D4A8D" w:rsidRDefault="00D1081A" w:rsidP="00F046AC">
      <w:pPr>
        <w:tabs>
          <w:tab w:val="num" w:pos="1740"/>
        </w:tabs>
        <w:spacing w:line="360" w:lineRule="auto"/>
        <w:ind w:firstLine="720"/>
        <w:jc w:val="both"/>
        <w:rPr>
          <w:sz w:val="26"/>
          <w:szCs w:val="26"/>
        </w:rPr>
      </w:pPr>
      <w:r w:rsidRPr="000D4A8D">
        <w:rPr>
          <w:sz w:val="26"/>
          <w:szCs w:val="26"/>
        </w:rPr>
        <w:t xml:space="preserve">- Phòng Đào tạo và các đơn vị đào tạo có trách nhiệm lưu trữ và quản lý dữ liệu buổi bảo vệ luận </w:t>
      </w:r>
      <w:proofErr w:type="gramStart"/>
      <w:r w:rsidRPr="000D4A8D">
        <w:rPr>
          <w:sz w:val="26"/>
          <w:szCs w:val="26"/>
        </w:rPr>
        <w:t>án</w:t>
      </w:r>
      <w:proofErr w:type="gramEnd"/>
      <w:r w:rsidRPr="000D4A8D">
        <w:rPr>
          <w:sz w:val="26"/>
          <w:szCs w:val="26"/>
        </w:rPr>
        <w:t xml:space="preserve"> trực tuyến (file ghi hình).</w:t>
      </w:r>
    </w:p>
    <w:p w:rsidR="00D1081A" w:rsidRPr="000D4A8D" w:rsidRDefault="000D4A8D" w:rsidP="002267A9">
      <w:pPr>
        <w:spacing w:line="360" w:lineRule="auto"/>
        <w:jc w:val="both"/>
        <w:rPr>
          <w:b/>
          <w:bCs/>
          <w:sz w:val="26"/>
          <w:szCs w:val="26"/>
        </w:rPr>
      </w:pPr>
      <w:r w:rsidRPr="000D4A8D">
        <w:rPr>
          <w:b/>
          <w:sz w:val="26"/>
          <w:szCs w:val="26"/>
        </w:rPr>
        <w:t>8</w:t>
      </w:r>
      <w:r w:rsidR="00D1081A" w:rsidRPr="000D4A8D">
        <w:rPr>
          <w:b/>
          <w:sz w:val="26"/>
          <w:szCs w:val="26"/>
        </w:rPr>
        <w:t>.</w:t>
      </w:r>
      <w:r w:rsidR="00D1081A" w:rsidRPr="000D4A8D">
        <w:rPr>
          <w:b/>
          <w:bCs/>
          <w:sz w:val="26"/>
          <w:szCs w:val="26"/>
        </w:rPr>
        <w:t xml:space="preserve"> Công tác hỗ trợ </w:t>
      </w:r>
    </w:p>
    <w:p w:rsidR="00D1081A" w:rsidRPr="000D4A8D" w:rsidRDefault="00D1081A" w:rsidP="00F046AC">
      <w:pPr>
        <w:spacing w:line="360" w:lineRule="auto"/>
        <w:ind w:firstLine="720"/>
        <w:jc w:val="both"/>
        <w:rPr>
          <w:sz w:val="26"/>
          <w:szCs w:val="26"/>
        </w:rPr>
      </w:pPr>
      <w:r w:rsidRPr="000D4A8D">
        <w:rPr>
          <w:sz w:val="26"/>
          <w:szCs w:val="26"/>
        </w:rPr>
        <w:t xml:space="preserve">Các cán bộ được Nhà trường sắp xếp hỗ trợ đơn vị đào tạo tiến hành buổi bảo vệ luận </w:t>
      </w:r>
      <w:proofErr w:type="gramStart"/>
      <w:r w:rsidRPr="000D4A8D">
        <w:rPr>
          <w:sz w:val="26"/>
          <w:szCs w:val="26"/>
        </w:rPr>
        <w:t>án</w:t>
      </w:r>
      <w:proofErr w:type="gramEnd"/>
      <w:r w:rsidRPr="000D4A8D">
        <w:rPr>
          <w:sz w:val="26"/>
          <w:szCs w:val="26"/>
        </w:rPr>
        <w:t xml:space="preserve"> tiến sĩ bao gồm:</w:t>
      </w:r>
    </w:p>
    <w:p w:rsidR="00D1081A" w:rsidRPr="000D4A8D" w:rsidRDefault="00D1081A" w:rsidP="00F046AC">
      <w:pPr>
        <w:spacing w:line="360" w:lineRule="auto"/>
        <w:ind w:firstLine="720"/>
        <w:jc w:val="both"/>
        <w:rPr>
          <w:sz w:val="26"/>
          <w:szCs w:val="26"/>
        </w:rPr>
      </w:pPr>
      <w:r w:rsidRPr="000D4A8D">
        <w:rPr>
          <w:sz w:val="26"/>
          <w:szCs w:val="26"/>
        </w:rPr>
        <w:t xml:space="preserve">- Cô Lê Thị Kim Tân, Chuyên viên Phòng Đào tạo; Điện thoại: 0976676339; Email: </w:t>
      </w:r>
      <w:hyperlink r:id="rId7" w:history="1">
        <w:r w:rsidRPr="000D4A8D">
          <w:rPr>
            <w:rStyle w:val="Hyperlink"/>
            <w:color w:val="auto"/>
            <w:sz w:val="26"/>
            <w:szCs w:val="26"/>
          </w:rPr>
          <w:t>leuyentan@gmail.com</w:t>
        </w:r>
      </w:hyperlink>
    </w:p>
    <w:p w:rsidR="00D1081A" w:rsidRPr="000D4A8D" w:rsidRDefault="00D1081A" w:rsidP="00F046AC">
      <w:pPr>
        <w:spacing w:line="360" w:lineRule="auto"/>
        <w:ind w:firstLine="720"/>
        <w:jc w:val="both"/>
        <w:rPr>
          <w:sz w:val="26"/>
          <w:szCs w:val="26"/>
        </w:rPr>
      </w:pPr>
      <w:r w:rsidRPr="000D4A8D">
        <w:rPr>
          <w:sz w:val="26"/>
          <w:szCs w:val="26"/>
        </w:rPr>
        <w:t>- Thầy Phạm Văn Huệ, Chuyên viên Phòng Đào tạo; Điện thoại: 0989292529; Email: huepv238@gmail.com</w:t>
      </w:r>
    </w:p>
    <w:p w:rsidR="00D1081A" w:rsidRPr="000D4A8D" w:rsidRDefault="00D1081A" w:rsidP="00F046AC">
      <w:pPr>
        <w:spacing w:line="360" w:lineRule="auto"/>
        <w:ind w:firstLine="720"/>
        <w:jc w:val="both"/>
        <w:rPr>
          <w:sz w:val="26"/>
          <w:szCs w:val="26"/>
        </w:rPr>
      </w:pPr>
      <w:r w:rsidRPr="000D4A8D">
        <w:rPr>
          <w:sz w:val="26"/>
          <w:szCs w:val="26"/>
        </w:rPr>
        <w:t>- Thầy Đặng Trần Long, Giảng viên Trung tâm Đào tạo và Ứng dụng Công nghệ thông tin; Điện thoại: 00988465312; Email: tranlong.hus@gmail.com</w:t>
      </w:r>
    </w:p>
    <w:p w:rsidR="002267A9" w:rsidRPr="002267A9" w:rsidRDefault="007F0915" w:rsidP="002267A9">
      <w:pPr>
        <w:pStyle w:val="atendieu"/>
        <w:spacing w:before="0" w:line="360" w:lineRule="auto"/>
        <w:ind w:firstLine="0"/>
        <w:rPr>
          <w:sz w:val="26"/>
          <w:szCs w:val="26"/>
        </w:rPr>
      </w:pPr>
      <w:bookmarkStart w:id="1" w:name="_Toc290631298"/>
      <w:bookmarkStart w:id="2" w:name="_Toc290631296"/>
      <w:bookmarkEnd w:id="1"/>
      <w:r>
        <w:rPr>
          <w:sz w:val="26"/>
          <w:szCs w:val="26"/>
        </w:rPr>
        <w:t xml:space="preserve">9. </w:t>
      </w:r>
      <w:r w:rsidR="002267A9" w:rsidRPr="002267A9">
        <w:rPr>
          <w:sz w:val="26"/>
          <w:szCs w:val="26"/>
        </w:rPr>
        <w:t>Điều khoản thi hành</w:t>
      </w:r>
      <w:bookmarkEnd w:id="2"/>
    </w:p>
    <w:p w:rsidR="002267A9" w:rsidRPr="002267A9" w:rsidRDefault="002267A9" w:rsidP="002267A9">
      <w:pPr>
        <w:pStyle w:val="BodyText"/>
        <w:spacing w:after="0" w:line="360" w:lineRule="auto"/>
        <w:ind w:firstLine="720"/>
        <w:jc w:val="both"/>
        <w:rPr>
          <w:b w:val="0"/>
          <w:color w:val="auto"/>
          <w:sz w:val="26"/>
          <w:szCs w:val="26"/>
        </w:rPr>
      </w:pPr>
      <w:r w:rsidRPr="002267A9">
        <w:rPr>
          <w:b w:val="0"/>
          <w:color w:val="auto"/>
          <w:sz w:val="26"/>
          <w:szCs w:val="26"/>
        </w:rPr>
        <w:t xml:space="preserve">Quy định này có hiệu lực kể từ ngày kí. </w:t>
      </w:r>
    </w:p>
    <w:p w:rsidR="002267A9" w:rsidRPr="002267A9" w:rsidRDefault="002267A9" w:rsidP="002267A9">
      <w:pPr>
        <w:pStyle w:val="BodyText"/>
        <w:spacing w:after="0" w:line="360" w:lineRule="auto"/>
        <w:ind w:firstLine="720"/>
        <w:jc w:val="both"/>
        <w:rPr>
          <w:b w:val="0"/>
          <w:color w:val="auto"/>
          <w:sz w:val="26"/>
          <w:szCs w:val="26"/>
        </w:rPr>
      </w:pPr>
      <w:r w:rsidRPr="002267A9">
        <w:rPr>
          <w:b w:val="0"/>
          <w:color w:val="auto"/>
          <w:sz w:val="26"/>
          <w:szCs w:val="26"/>
        </w:rPr>
        <w:t>Trong quá trình thực hiện, quy định này có thể được Hiệu trưởng quyết định điều chỉnh cho phù hợp với tình hình thực tế</w:t>
      </w:r>
      <w:proofErr w:type="gramStart"/>
      <w:r w:rsidRPr="002267A9">
        <w:rPr>
          <w:b w:val="0"/>
          <w:color w:val="auto"/>
          <w:sz w:val="26"/>
          <w:szCs w:val="26"/>
        </w:rPr>
        <w:t>./</w:t>
      </w:r>
      <w:proofErr w:type="gramEnd"/>
      <w:r w:rsidRPr="002267A9">
        <w:rPr>
          <w:b w:val="0"/>
          <w:color w:val="auto"/>
          <w:sz w:val="26"/>
          <w:szCs w:val="26"/>
        </w:rPr>
        <w:t>.</w:t>
      </w:r>
    </w:p>
    <w:p w:rsidR="00D1081A" w:rsidRPr="000D4A8D" w:rsidRDefault="00D1081A" w:rsidP="00F046AC">
      <w:pPr>
        <w:spacing w:line="360" w:lineRule="auto"/>
        <w:ind w:firstLine="720"/>
        <w:jc w:val="both"/>
        <w:rPr>
          <w:bCs/>
          <w:sz w:val="26"/>
          <w:szCs w:val="26"/>
        </w:rPr>
      </w:pPr>
      <w:r w:rsidRPr="000D4A8D">
        <w:rPr>
          <w:bCs/>
          <w:sz w:val="26"/>
          <w:szCs w:val="26"/>
        </w:rPr>
        <w:t>.</w:t>
      </w:r>
    </w:p>
    <w:p w:rsidR="005B03E3" w:rsidRPr="000D4A8D" w:rsidRDefault="005B03E3" w:rsidP="00C455BC">
      <w:pPr>
        <w:spacing w:line="380" w:lineRule="atLeast"/>
        <w:ind w:firstLine="720"/>
        <w:jc w:val="both"/>
        <w:rPr>
          <w:sz w:val="26"/>
          <w:szCs w:val="26"/>
        </w:rPr>
      </w:pPr>
    </w:p>
    <w:p w:rsidR="005B03E3" w:rsidRPr="000D4A8D" w:rsidRDefault="005B03E3" w:rsidP="0074570B">
      <w:pPr>
        <w:ind w:firstLine="720"/>
        <w:jc w:val="both"/>
        <w:rPr>
          <w:b/>
          <w:sz w:val="26"/>
          <w:szCs w:val="26"/>
        </w:rPr>
      </w:pPr>
      <w:r w:rsidRPr="000D4A8D">
        <w:rPr>
          <w:sz w:val="26"/>
          <w:szCs w:val="26"/>
        </w:rPr>
        <w:t xml:space="preserve">                                                                              </w:t>
      </w:r>
    </w:p>
    <w:sectPr w:rsidR="005B03E3" w:rsidRPr="000D4A8D" w:rsidSect="00B27B06">
      <w:headerReference w:type="default" r:id="rId8"/>
      <w:footerReference w:type="even" r:id="rId9"/>
      <w:footerReference w:type="default" r:id="rId10"/>
      <w:pgSz w:w="11907" w:h="16840" w:code="9"/>
      <w:pgMar w:top="1008" w:right="1008" w:bottom="72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F88" w:rsidRDefault="00E73F88">
      <w:r>
        <w:separator/>
      </w:r>
    </w:p>
  </w:endnote>
  <w:endnote w:type="continuationSeparator" w:id="0">
    <w:p w:rsidR="00E73F88" w:rsidRDefault="00E7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3E3" w:rsidRDefault="005B03E3" w:rsidP="00E94E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03E3" w:rsidRDefault="005B03E3" w:rsidP="00E94E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B06" w:rsidRDefault="00B27B06" w:rsidP="00B27B06">
    <w:pPr>
      <w:pStyle w:val="Footer"/>
      <w:rPr>
        <w:caps/>
        <w:noProof/>
        <w:color w:val="4F81BD" w:themeColor="accent1"/>
      </w:rPr>
    </w:pPr>
  </w:p>
  <w:p w:rsidR="005B03E3" w:rsidRPr="00E244CC" w:rsidRDefault="005B03E3" w:rsidP="00E94E45">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F88" w:rsidRDefault="00E73F88">
      <w:r>
        <w:separator/>
      </w:r>
    </w:p>
  </w:footnote>
  <w:footnote w:type="continuationSeparator" w:id="0">
    <w:p w:rsidR="00E73F88" w:rsidRDefault="00E73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460582"/>
      <w:docPartObj>
        <w:docPartGallery w:val="Page Numbers (Top of Page)"/>
        <w:docPartUnique/>
      </w:docPartObj>
    </w:sdtPr>
    <w:sdtEndPr>
      <w:rPr>
        <w:noProof/>
      </w:rPr>
    </w:sdtEndPr>
    <w:sdtContent>
      <w:p w:rsidR="00B27B06" w:rsidRDefault="00B27B06">
        <w:pPr>
          <w:pStyle w:val="Header"/>
          <w:jc w:val="center"/>
        </w:pPr>
        <w:r>
          <w:fldChar w:fldCharType="begin"/>
        </w:r>
        <w:r>
          <w:instrText xml:space="preserve"> PAGE   \* MERGEFORMAT </w:instrText>
        </w:r>
        <w:r>
          <w:fldChar w:fldCharType="separate"/>
        </w:r>
        <w:r w:rsidR="00480DC5">
          <w:rPr>
            <w:noProof/>
          </w:rPr>
          <w:t>4</w:t>
        </w:r>
        <w:r>
          <w:rPr>
            <w:noProof/>
          </w:rPr>
          <w:fldChar w:fldCharType="end"/>
        </w:r>
      </w:p>
    </w:sdtContent>
  </w:sdt>
  <w:p w:rsidR="00B27B06" w:rsidRDefault="00B27B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2273E"/>
    <w:multiLevelType w:val="hybridMultilevel"/>
    <w:tmpl w:val="4E22C434"/>
    <w:lvl w:ilvl="0" w:tplc="BA46BBF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9D7F67"/>
    <w:multiLevelType w:val="hybridMultilevel"/>
    <w:tmpl w:val="87320DAA"/>
    <w:lvl w:ilvl="0" w:tplc="AF586F26">
      <w:numFmt w:val="bullet"/>
      <w:lvlText w:val=""/>
      <w:lvlJc w:val="left"/>
      <w:pPr>
        <w:ind w:left="900" w:hanging="360"/>
      </w:pPr>
      <w:rPr>
        <w:rFonts w:ascii="Symbol" w:eastAsia="Times New Roman"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A60F2"/>
    <w:multiLevelType w:val="hybridMultilevel"/>
    <w:tmpl w:val="6CD810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0ED39F9"/>
    <w:multiLevelType w:val="hybridMultilevel"/>
    <w:tmpl w:val="40485ECA"/>
    <w:lvl w:ilvl="0" w:tplc="60EE1A4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58568C"/>
    <w:multiLevelType w:val="hybridMultilevel"/>
    <w:tmpl w:val="C764F5B0"/>
    <w:lvl w:ilvl="0" w:tplc="E3D27B62">
      <w:numFmt w:val="bullet"/>
      <w:lvlText w:val="-"/>
      <w:lvlJc w:val="left"/>
      <w:pPr>
        <w:ind w:left="4530" w:hanging="360"/>
      </w:pPr>
      <w:rPr>
        <w:rFonts w:ascii=".VnTime" w:eastAsia="Times New Roman" w:hAnsi=".VnTime"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37E75CEE"/>
    <w:multiLevelType w:val="hybridMultilevel"/>
    <w:tmpl w:val="89284A6C"/>
    <w:lvl w:ilvl="0" w:tplc="0BB223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484302FD"/>
    <w:multiLevelType w:val="hybridMultilevel"/>
    <w:tmpl w:val="AEDA7C98"/>
    <w:lvl w:ilvl="0" w:tplc="9E5825B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4C4A0A"/>
    <w:multiLevelType w:val="hybridMultilevel"/>
    <w:tmpl w:val="00700FEA"/>
    <w:lvl w:ilvl="0" w:tplc="6578035A">
      <w:start w:val="5"/>
      <w:numFmt w:val="bullet"/>
      <w:lvlText w:val="-"/>
      <w:lvlJc w:val="left"/>
      <w:pPr>
        <w:ind w:left="2100" w:hanging="360"/>
      </w:pPr>
      <w:rPr>
        <w:rFonts w:ascii="Times New Roman" w:eastAsia="Times New Roman" w:hAnsi="Times New Roman" w:hint="default"/>
      </w:rPr>
    </w:lvl>
    <w:lvl w:ilvl="1" w:tplc="04090003" w:tentative="1">
      <w:start w:val="1"/>
      <w:numFmt w:val="bullet"/>
      <w:lvlText w:val="o"/>
      <w:lvlJc w:val="left"/>
      <w:pPr>
        <w:ind w:left="2820" w:hanging="360"/>
      </w:pPr>
      <w:rPr>
        <w:rFonts w:ascii="Courier New" w:hAnsi="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8">
    <w:nsid w:val="53483219"/>
    <w:multiLevelType w:val="hybridMultilevel"/>
    <w:tmpl w:val="08E47244"/>
    <w:lvl w:ilvl="0" w:tplc="B9BCD5D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45C1802"/>
    <w:multiLevelType w:val="hybridMultilevel"/>
    <w:tmpl w:val="52C27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3E2A09"/>
    <w:multiLevelType w:val="hybridMultilevel"/>
    <w:tmpl w:val="8E200C5A"/>
    <w:lvl w:ilvl="0" w:tplc="C4F80FE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BA50A7"/>
    <w:multiLevelType w:val="hybridMultilevel"/>
    <w:tmpl w:val="F02EDCDA"/>
    <w:lvl w:ilvl="0" w:tplc="0E08A29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9D1B95"/>
    <w:multiLevelType w:val="hybridMultilevel"/>
    <w:tmpl w:val="F1F28810"/>
    <w:lvl w:ilvl="0" w:tplc="B476A74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EDE3610"/>
    <w:multiLevelType w:val="hybridMultilevel"/>
    <w:tmpl w:val="02AE49F2"/>
    <w:lvl w:ilvl="0" w:tplc="02082D24">
      <w:numFmt w:val="bullet"/>
      <w:lvlText w:val="-"/>
      <w:lvlJc w:val="left"/>
      <w:pPr>
        <w:ind w:left="720" w:hanging="360"/>
      </w:pPr>
      <w:rPr>
        <w:rFonts w:ascii="Times New Roman" w:eastAsia="Times New Roman" w:hAnsi="Times New Roman" w:cs="Times New Roman"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C074FB"/>
    <w:multiLevelType w:val="hybridMultilevel"/>
    <w:tmpl w:val="7AB850D6"/>
    <w:lvl w:ilvl="0" w:tplc="73BED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C92A8A"/>
    <w:multiLevelType w:val="hybridMultilevel"/>
    <w:tmpl w:val="57D60A7E"/>
    <w:lvl w:ilvl="0" w:tplc="E6808024">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num w:numId="1">
    <w:abstractNumId w:val="10"/>
  </w:num>
  <w:num w:numId="2">
    <w:abstractNumId w:val="1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1"/>
  </w:num>
  <w:num w:numId="7">
    <w:abstractNumId w:val="2"/>
  </w:num>
  <w:num w:numId="8">
    <w:abstractNumId w:val="5"/>
  </w:num>
  <w:num w:numId="9">
    <w:abstractNumId w:val="8"/>
  </w:num>
  <w:num w:numId="10">
    <w:abstractNumId w:val="7"/>
  </w:num>
  <w:num w:numId="11">
    <w:abstractNumId w:val="13"/>
  </w:num>
  <w:num w:numId="12">
    <w:abstractNumId w:val="14"/>
  </w:num>
  <w:num w:numId="13">
    <w:abstractNumId w:val="3"/>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D34"/>
    <w:rsid w:val="00004B04"/>
    <w:rsid w:val="00005249"/>
    <w:rsid w:val="00006AF7"/>
    <w:rsid w:val="0001271C"/>
    <w:rsid w:val="00014A05"/>
    <w:rsid w:val="00014E22"/>
    <w:rsid w:val="0002175B"/>
    <w:rsid w:val="00021FEF"/>
    <w:rsid w:val="000225AB"/>
    <w:rsid w:val="0002557E"/>
    <w:rsid w:val="00025D64"/>
    <w:rsid w:val="00031607"/>
    <w:rsid w:val="00037369"/>
    <w:rsid w:val="0003789F"/>
    <w:rsid w:val="00044949"/>
    <w:rsid w:val="000449A7"/>
    <w:rsid w:val="000565E2"/>
    <w:rsid w:val="00057D7D"/>
    <w:rsid w:val="00067193"/>
    <w:rsid w:val="00072D9A"/>
    <w:rsid w:val="000731DB"/>
    <w:rsid w:val="00074AD9"/>
    <w:rsid w:val="00080812"/>
    <w:rsid w:val="00083DA8"/>
    <w:rsid w:val="00084BB5"/>
    <w:rsid w:val="000908A2"/>
    <w:rsid w:val="00090F5F"/>
    <w:rsid w:val="00091B5B"/>
    <w:rsid w:val="00091EDE"/>
    <w:rsid w:val="000950C9"/>
    <w:rsid w:val="00097A4E"/>
    <w:rsid w:val="000A0743"/>
    <w:rsid w:val="000A4627"/>
    <w:rsid w:val="000B3855"/>
    <w:rsid w:val="000B766A"/>
    <w:rsid w:val="000B7C2E"/>
    <w:rsid w:val="000B7E01"/>
    <w:rsid w:val="000C3522"/>
    <w:rsid w:val="000C6F11"/>
    <w:rsid w:val="000D4A8D"/>
    <w:rsid w:val="000D4DA4"/>
    <w:rsid w:val="000D79A3"/>
    <w:rsid w:val="000D7A56"/>
    <w:rsid w:val="000D7C80"/>
    <w:rsid w:val="000E52B0"/>
    <w:rsid w:val="000E61AF"/>
    <w:rsid w:val="000E78C1"/>
    <w:rsid w:val="000E7E65"/>
    <w:rsid w:val="000F1AC4"/>
    <w:rsid w:val="000F2CAB"/>
    <w:rsid w:val="000F708C"/>
    <w:rsid w:val="00101823"/>
    <w:rsid w:val="00102CC3"/>
    <w:rsid w:val="00103EFB"/>
    <w:rsid w:val="00104818"/>
    <w:rsid w:val="00105457"/>
    <w:rsid w:val="00107650"/>
    <w:rsid w:val="00111F52"/>
    <w:rsid w:val="001134D9"/>
    <w:rsid w:val="0011437B"/>
    <w:rsid w:val="00120791"/>
    <w:rsid w:val="001277D1"/>
    <w:rsid w:val="001303C3"/>
    <w:rsid w:val="0013275A"/>
    <w:rsid w:val="001331F6"/>
    <w:rsid w:val="001344D1"/>
    <w:rsid w:val="00135ECF"/>
    <w:rsid w:val="00143032"/>
    <w:rsid w:val="00145181"/>
    <w:rsid w:val="00146109"/>
    <w:rsid w:val="00151912"/>
    <w:rsid w:val="00152F17"/>
    <w:rsid w:val="001551FD"/>
    <w:rsid w:val="00156D44"/>
    <w:rsid w:val="00161127"/>
    <w:rsid w:val="00162F57"/>
    <w:rsid w:val="001650DE"/>
    <w:rsid w:val="00170042"/>
    <w:rsid w:val="00175C17"/>
    <w:rsid w:val="00177B45"/>
    <w:rsid w:val="00180402"/>
    <w:rsid w:val="00181433"/>
    <w:rsid w:val="00181C82"/>
    <w:rsid w:val="00182294"/>
    <w:rsid w:val="0018382C"/>
    <w:rsid w:val="00185A46"/>
    <w:rsid w:val="00185FB9"/>
    <w:rsid w:val="001964A4"/>
    <w:rsid w:val="00196F5D"/>
    <w:rsid w:val="00197339"/>
    <w:rsid w:val="001A0349"/>
    <w:rsid w:val="001A258D"/>
    <w:rsid w:val="001A2651"/>
    <w:rsid w:val="001A357E"/>
    <w:rsid w:val="001A4507"/>
    <w:rsid w:val="001A5342"/>
    <w:rsid w:val="001A5D5C"/>
    <w:rsid w:val="001A623C"/>
    <w:rsid w:val="001B0EDE"/>
    <w:rsid w:val="001B4320"/>
    <w:rsid w:val="001B6485"/>
    <w:rsid w:val="001B697A"/>
    <w:rsid w:val="001C0315"/>
    <w:rsid w:val="001C4E96"/>
    <w:rsid w:val="001D07D4"/>
    <w:rsid w:val="001D23F4"/>
    <w:rsid w:val="001D3574"/>
    <w:rsid w:val="001E02C8"/>
    <w:rsid w:val="001E15B1"/>
    <w:rsid w:val="001E6E25"/>
    <w:rsid w:val="001F133C"/>
    <w:rsid w:val="001F14BA"/>
    <w:rsid w:val="001F7BC7"/>
    <w:rsid w:val="00203087"/>
    <w:rsid w:val="00206A49"/>
    <w:rsid w:val="00220488"/>
    <w:rsid w:val="0022050A"/>
    <w:rsid w:val="00221F69"/>
    <w:rsid w:val="00221FFA"/>
    <w:rsid w:val="002236E6"/>
    <w:rsid w:val="00224CA5"/>
    <w:rsid w:val="0022676A"/>
    <w:rsid w:val="002267A9"/>
    <w:rsid w:val="002312C2"/>
    <w:rsid w:val="00231F60"/>
    <w:rsid w:val="002328E9"/>
    <w:rsid w:val="002333D2"/>
    <w:rsid w:val="0023351D"/>
    <w:rsid w:val="00233EE7"/>
    <w:rsid w:val="0023422D"/>
    <w:rsid w:val="00243F6A"/>
    <w:rsid w:val="002461EC"/>
    <w:rsid w:val="00246FDD"/>
    <w:rsid w:val="00247164"/>
    <w:rsid w:val="0024733E"/>
    <w:rsid w:val="002566DF"/>
    <w:rsid w:val="002568CA"/>
    <w:rsid w:val="002573A6"/>
    <w:rsid w:val="00261E18"/>
    <w:rsid w:val="00264293"/>
    <w:rsid w:val="00265A99"/>
    <w:rsid w:val="0027092E"/>
    <w:rsid w:val="00270D49"/>
    <w:rsid w:val="002734CD"/>
    <w:rsid w:val="002738BB"/>
    <w:rsid w:val="00274002"/>
    <w:rsid w:val="002764BE"/>
    <w:rsid w:val="00280007"/>
    <w:rsid w:val="002811DA"/>
    <w:rsid w:val="002815D7"/>
    <w:rsid w:val="002846CD"/>
    <w:rsid w:val="002851E7"/>
    <w:rsid w:val="0028748A"/>
    <w:rsid w:val="00292CF3"/>
    <w:rsid w:val="00293A02"/>
    <w:rsid w:val="00293D59"/>
    <w:rsid w:val="00294B94"/>
    <w:rsid w:val="00295171"/>
    <w:rsid w:val="00296FC3"/>
    <w:rsid w:val="002A4AC7"/>
    <w:rsid w:val="002A542B"/>
    <w:rsid w:val="002A66A5"/>
    <w:rsid w:val="002B0F18"/>
    <w:rsid w:val="002B1B41"/>
    <w:rsid w:val="002B443C"/>
    <w:rsid w:val="002C19B5"/>
    <w:rsid w:val="002C295C"/>
    <w:rsid w:val="002C65E5"/>
    <w:rsid w:val="002D102E"/>
    <w:rsid w:val="002D1740"/>
    <w:rsid w:val="002D21A4"/>
    <w:rsid w:val="002D6791"/>
    <w:rsid w:val="002F5698"/>
    <w:rsid w:val="002F7196"/>
    <w:rsid w:val="003006F8"/>
    <w:rsid w:val="00305F4F"/>
    <w:rsid w:val="00306674"/>
    <w:rsid w:val="003066BF"/>
    <w:rsid w:val="00317810"/>
    <w:rsid w:val="0032067C"/>
    <w:rsid w:val="0032254B"/>
    <w:rsid w:val="00322EDB"/>
    <w:rsid w:val="00323BA6"/>
    <w:rsid w:val="00324B49"/>
    <w:rsid w:val="003254EF"/>
    <w:rsid w:val="003272F8"/>
    <w:rsid w:val="0032773D"/>
    <w:rsid w:val="0033086B"/>
    <w:rsid w:val="00336DBD"/>
    <w:rsid w:val="00342AD2"/>
    <w:rsid w:val="00345837"/>
    <w:rsid w:val="00347909"/>
    <w:rsid w:val="00350BBF"/>
    <w:rsid w:val="003515AA"/>
    <w:rsid w:val="00352C49"/>
    <w:rsid w:val="003559E2"/>
    <w:rsid w:val="00356EE8"/>
    <w:rsid w:val="00360FC5"/>
    <w:rsid w:val="003633E8"/>
    <w:rsid w:val="00367C23"/>
    <w:rsid w:val="00373CBC"/>
    <w:rsid w:val="003742AD"/>
    <w:rsid w:val="003766B0"/>
    <w:rsid w:val="00376D80"/>
    <w:rsid w:val="00380C75"/>
    <w:rsid w:val="00383B08"/>
    <w:rsid w:val="00386616"/>
    <w:rsid w:val="00390334"/>
    <w:rsid w:val="0039424D"/>
    <w:rsid w:val="003A3F5D"/>
    <w:rsid w:val="003A44CD"/>
    <w:rsid w:val="003A6EF4"/>
    <w:rsid w:val="003A74CF"/>
    <w:rsid w:val="003B1021"/>
    <w:rsid w:val="003B6EE5"/>
    <w:rsid w:val="003B79BC"/>
    <w:rsid w:val="003C6521"/>
    <w:rsid w:val="003E0F88"/>
    <w:rsid w:val="003E3423"/>
    <w:rsid w:val="003E3A96"/>
    <w:rsid w:val="003E420D"/>
    <w:rsid w:val="003F0AF3"/>
    <w:rsid w:val="003F1572"/>
    <w:rsid w:val="003F271D"/>
    <w:rsid w:val="003F61C7"/>
    <w:rsid w:val="00407252"/>
    <w:rsid w:val="00421844"/>
    <w:rsid w:val="0042274C"/>
    <w:rsid w:val="00423826"/>
    <w:rsid w:val="00423B79"/>
    <w:rsid w:val="004270D0"/>
    <w:rsid w:val="00432102"/>
    <w:rsid w:val="004337D3"/>
    <w:rsid w:val="004349D0"/>
    <w:rsid w:val="00434A6F"/>
    <w:rsid w:val="00434F61"/>
    <w:rsid w:val="00436E84"/>
    <w:rsid w:val="0044419D"/>
    <w:rsid w:val="00445294"/>
    <w:rsid w:val="004456C3"/>
    <w:rsid w:val="00446093"/>
    <w:rsid w:val="00446D36"/>
    <w:rsid w:val="00452A94"/>
    <w:rsid w:val="00460E0D"/>
    <w:rsid w:val="00461071"/>
    <w:rsid w:val="00462C7E"/>
    <w:rsid w:val="00466D45"/>
    <w:rsid w:val="00475736"/>
    <w:rsid w:val="00480526"/>
    <w:rsid w:val="00480DC5"/>
    <w:rsid w:val="00483102"/>
    <w:rsid w:val="00483198"/>
    <w:rsid w:val="0048407D"/>
    <w:rsid w:val="00485C5E"/>
    <w:rsid w:val="00491B1D"/>
    <w:rsid w:val="00491CE1"/>
    <w:rsid w:val="0049256E"/>
    <w:rsid w:val="00495521"/>
    <w:rsid w:val="00496E15"/>
    <w:rsid w:val="004A1A05"/>
    <w:rsid w:val="004A4A81"/>
    <w:rsid w:val="004A5EC1"/>
    <w:rsid w:val="004A72E3"/>
    <w:rsid w:val="004B0E36"/>
    <w:rsid w:val="004B6B68"/>
    <w:rsid w:val="004C1EA9"/>
    <w:rsid w:val="004C24F8"/>
    <w:rsid w:val="004C27BB"/>
    <w:rsid w:val="004C357F"/>
    <w:rsid w:val="004C4D34"/>
    <w:rsid w:val="004C5E43"/>
    <w:rsid w:val="004C6057"/>
    <w:rsid w:val="004C6852"/>
    <w:rsid w:val="004C6E92"/>
    <w:rsid w:val="004C7C81"/>
    <w:rsid w:val="004D3F01"/>
    <w:rsid w:val="004D4317"/>
    <w:rsid w:val="004D51EF"/>
    <w:rsid w:val="004E4615"/>
    <w:rsid w:val="004E4894"/>
    <w:rsid w:val="004E5AAA"/>
    <w:rsid w:val="004E6DA6"/>
    <w:rsid w:val="004E7DF0"/>
    <w:rsid w:val="004E7E29"/>
    <w:rsid w:val="004F105B"/>
    <w:rsid w:val="004F179A"/>
    <w:rsid w:val="004F2269"/>
    <w:rsid w:val="004F2694"/>
    <w:rsid w:val="004F4120"/>
    <w:rsid w:val="005106CA"/>
    <w:rsid w:val="005123B4"/>
    <w:rsid w:val="005160A8"/>
    <w:rsid w:val="00516180"/>
    <w:rsid w:val="00520409"/>
    <w:rsid w:val="0052059A"/>
    <w:rsid w:val="0052125B"/>
    <w:rsid w:val="005212A1"/>
    <w:rsid w:val="005325A9"/>
    <w:rsid w:val="005337D0"/>
    <w:rsid w:val="005417C7"/>
    <w:rsid w:val="005420B0"/>
    <w:rsid w:val="00544D44"/>
    <w:rsid w:val="00547731"/>
    <w:rsid w:val="005500C5"/>
    <w:rsid w:val="00555B67"/>
    <w:rsid w:val="00555CB9"/>
    <w:rsid w:val="00565215"/>
    <w:rsid w:val="00565539"/>
    <w:rsid w:val="005675B5"/>
    <w:rsid w:val="00574FF6"/>
    <w:rsid w:val="005756D3"/>
    <w:rsid w:val="00581095"/>
    <w:rsid w:val="00581F3C"/>
    <w:rsid w:val="0059100F"/>
    <w:rsid w:val="00591635"/>
    <w:rsid w:val="00591AF9"/>
    <w:rsid w:val="00595FE8"/>
    <w:rsid w:val="005A0683"/>
    <w:rsid w:val="005A254B"/>
    <w:rsid w:val="005A7566"/>
    <w:rsid w:val="005A7E7F"/>
    <w:rsid w:val="005B03E3"/>
    <w:rsid w:val="005B56F9"/>
    <w:rsid w:val="005C0092"/>
    <w:rsid w:val="005C2299"/>
    <w:rsid w:val="005C32F9"/>
    <w:rsid w:val="005C5165"/>
    <w:rsid w:val="005D0877"/>
    <w:rsid w:val="005D0921"/>
    <w:rsid w:val="005D1BF8"/>
    <w:rsid w:val="005D42A3"/>
    <w:rsid w:val="005D7E92"/>
    <w:rsid w:val="005E0CD4"/>
    <w:rsid w:val="005E1683"/>
    <w:rsid w:val="005E25AE"/>
    <w:rsid w:val="005E31CB"/>
    <w:rsid w:val="005E4E77"/>
    <w:rsid w:val="005E6A5C"/>
    <w:rsid w:val="005F1AED"/>
    <w:rsid w:val="005F4B38"/>
    <w:rsid w:val="005F4EE6"/>
    <w:rsid w:val="00600494"/>
    <w:rsid w:val="00605B09"/>
    <w:rsid w:val="00606FFF"/>
    <w:rsid w:val="00611490"/>
    <w:rsid w:val="006146D4"/>
    <w:rsid w:val="006146F8"/>
    <w:rsid w:val="00615FAC"/>
    <w:rsid w:val="006168E8"/>
    <w:rsid w:val="006204FC"/>
    <w:rsid w:val="00621134"/>
    <w:rsid w:val="006211BE"/>
    <w:rsid w:val="00622A5D"/>
    <w:rsid w:val="00623F33"/>
    <w:rsid w:val="00625CD5"/>
    <w:rsid w:val="0063205D"/>
    <w:rsid w:val="00633ADE"/>
    <w:rsid w:val="00637D42"/>
    <w:rsid w:val="00641F9B"/>
    <w:rsid w:val="00643B10"/>
    <w:rsid w:val="006453D7"/>
    <w:rsid w:val="0064595B"/>
    <w:rsid w:val="00646A56"/>
    <w:rsid w:val="00647DD8"/>
    <w:rsid w:val="006558E7"/>
    <w:rsid w:val="00655BA0"/>
    <w:rsid w:val="006609F9"/>
    <w:rsid w:val="0066108A"/>
    <w:rsid w:val="00662CF6"/>
    <w:rsid w:val="006674EE"/>
    <w:rsid w:val="00667F93"/>
    <w:rsid w:val="00674F88"/>
    <w:rsid w:val="00675977"/>
    <w:rsid w:val="0067679B"/>
    <w:rsid w:val="00676B27"/>
    <w:rsid w:val="00680678"/>
    <w:rsid w:val="00681D9F"/>
    <w:rsid w:val="00682724"/>
    <w:rsid w:val="0068611A"/>
    <w:rsid w:val="006864E1"/>
    <w:rsid w:val="00692B7D"/>
    <w:rsid w:val="00692BD1"/>
    <w:rsid w:val="00693A83"/>
    <w:rsid w:val="006955F3"/>
    <w:rsid w:val="0069636D"/>
    <w:rsid w:val="006A0520"/>
    <w:rsid w:val="006A5999"/>
    <w:rsid w:val="006B46C7"/>
    <w:rsid w:val="006B76A5"/>
    <w:rsid w:val="006C1EFA"/>
    <w:rsid w:val="006C4171"/>
    <w:rsid w:val="006C69C7"/>
    <w:rsid w:val="006D20AA"/>
    <w:rsid w:val="006D6A5E"/>
    <w:rsid w:val="006D7BA8"/>
    <w:rsid w:val="006E18A6"/>
    <w:rsid w:val="006E5846"/>
    <w:rsid w:val="006E6FC6"/>
    <w:rsid w:val="006F01AE"/>
    <w:rsid w:val="006F3029"/>
    <w:rsid w:val="006F3EAB"/>
    <w:rsid w:val="006F6B27"/>
    <w:rsid w:val="00700E8A"/>
    <w:rsid w:val="00700EBD"/>
    <w:rsid w:val="00702151"/>
    <w:rsid w:val="007114C3"/>
    <w:rsid w:val="00711A67"/>
    <w:rsid w:val="00715120"/>
    <w:rsid w:val="00717CE3"/>
    <w:rsid w:val="00722EFD"/>
    <w:rsid w:val="00725417"/>
    <w:rsid w:val="007303E5"/>
    <w:rsid w:val="00731D5F"/>
    <w:rsid w:val="0073600E"/>
    <w:rsid w:val="00737251"/>
    <w:rsid w:val="00737905"/>
    <w:rsid w:val="00737CD8"/>
    <w:rsid w:val="00744466"/>
    <w:rsid w:val="00744CEC"/>
    <w:rsid w:val="0074570B"/>
    <w:rsid w:val="00756FB7"/>
    <w:rsid w:val="00765FBA"/>
    <w:rsid w:val="00766A16"/>
    <w:rsid w:val="0077115C"/>
    <w:rsid w:val="007712DF"/>
    <w:rsid w:val="00773A93"/>
    <w:rsid w:val="00781618"/>
    <w:rsid w:val="00783301"/>
    <w:rsid w:val="00783684"/>
    <w:rsid w:val="007837BE"/>
    <w:rsid w:val="007862E1"/>
    <w:rsid w:val="00791436"/>
    <w:rsid w:val="00793029"/>
    <w:rsid w:val="0079777D"/>
    <w:rsid w:val="007A0B68"/>
    <w:rsid w:val="007A3192"/>
    <w:rsid w:val="007A6E0C"/>
    <w:rsid w:val="007B0594"/>
    <w:rsid w:val="007B0B95"/>
    <w:rsid w:val="007B3A7B"/>
    <w:rsid w:val="007B748E"/>
    <w:rsid w:val="007B7758"/>
    <w:rsid w:val="007D0761"/>
    <w:rsid w:val="007D2D45"/>
    <w:rsid w:val="007D3304"/>
    <w:rsid w:val="007D38EB"/>
    <w:rsid w:val="007D6919"/>
    <w:rsid w:val="007D7419"/>
    <w:rsid w:val="007E293D"/>
    <w:rsid w:val="007E38F5"/>
    <w:rsid w:val="007E3CCD"/>
    <w:rsid w:val="007F0915"/>
    <w:rsid w:val="007F5C42"/>
    <w:rsid w:val="007F74D9"/>
    <w:rsid w:val="00800B8F"/>
    <w:rsid w:val="0080590A"/>
    <w:rsid w:val="008100D0"/>
    <w:rsid w:val="00811F33"/>
    <w:rsid w:val="00812C41"/>
    <w:rsid w:val="008147CF"/>
    <w:rsid w:val="00816A54"/>
    <w:rsid w:val="0081708A"/>
    <w:rsid w:val="00821433"/>
    <w:rsid w:val="00833E5F"/>
    <w:rsid w:val="00833F33"/>
    <w:rsid w:val="00834AC4"/>
    <w:rsid w:val="00836590"/>
    <w:rsid w:val="00837269"/>
    <w:rsid w:val="0084069A"/>
    <w:rsid w:val="00841AD8"/>
    <w:rsid w:val="0084298B"/>
    <w:rsid w:val="0084467C"/>
    <w:rsid w:val="008462A4"/>
    <w:rsid w:val="00847129"/>
    <w:rsid w:val="0084792E"/>
    <w:rsid w:val="00851A3C"/>
    <w:rsid w:val="008568C5"/>
    <w:rsid w:val="00856B65"/>
    <w:rsid w:val="00856BE8"/>
    <w:rsid w:val="008621DE"/>
    <w:rsid w:val="00862C56"/>
    <w:rsid w:val="00862F9D"/>
    <w:rsid w:val="008657F8"/>
    <w:rsid w:val="00867F9B"/>
    <w:rsid w:val="008733AE"/>
    <w:rsid w:val="00873C4D"/>
    <w:rsid w:val="00880146"/>
    <w:rsid w:val="00880EBC"/>
    <w:rsid w:val="00880F94"/>
    <w:rsid w:val="00881DA5"/>
    <w:rsid w:val="00885BE9"/>
    <w:rsid w:val="0089106B"/>
    <w:rsid w:val="0089742F"/>
    <w:rsid w:val="008B2C90"/>
    <w:rsid w:val="008B7073"/>
    <w:rsid w:val="008C2034"/>
    <w:rsid w:val="008C226C"/>
    <w:rsid w:val="008C7B71"/>
    <w:rsid w:val="008D0F3C"/>
    <w:rsid w:val="008D1395"/>
    <w:rsid w:val="008D144D"/>
    <w:rsid w:val="008D28E0"/>
    <w:rsid w:val="008D3F32"/>
    <w:rsid w:val="008D4543"/>
    <w:rsid w:val="008D5942"/>
    <w:rsid w:val="008D6DBB"/>
    <w:rsid w:val="008D72CF"/>
    <w:rsid w:val="008E086D"/>
    <w:rsid w:val="008E198B"/>
    <w:rsid w:val="008E1FE6"/>
    <w:rsid w:val="008E4F6F"/>
    <w:rsid w:val="008F3B7A"/>
    <w:rsid w:val="00901A7F"/>
    <w:rsid w:val="00902666"/>
    <w:rsid w:val="00905357"/>
    <w:rsid w:val="00905EB4"/>
    <w:rsid w:val="009103AC"/>
    <w:rsid w:val="009115FF"/>
    <w:rsid w:val="009145B5"/>
    <w:rsid w:val="009158B9"/>
    <w:rsid w:val="00915CFD"/>
    <w:rsid w:val="00915E1E"/>
    <w:rsid w:val="00915F86"/>
    <w:rsid w:val="0091643C"/>
    <w:rsid w:val="00921B6B"/>
    <w:rsid w:val="0092406E"/>
    <w:rsid w:val="00925AB3"/>
    <w:rsid w:val="00925C87"/>
    <w:rsid w:val="00926316"/>
    <w:rsid w:val="00927382"/>
    <w:rsid w:val="00931377"/>
    <w:rsid w:val="00940BCB"/>
    <w:rsid w:val="00942172"/>
    <w:rsid w:val="00943F14"/>
    <w:rsid w:val="00945B51"/>
    <w:rsid w:val="009461D5"/>
    <w:rsid w:val="009478B3"/>
    <w:rsid w:val="00954CF3"/>
    <w:rsid w:val="0095791C"/>
    <w:rsid w:val="00960092"/>
    <w:rsid w:val="0096223C"/>
    <w:rsid w:val="00963EAF"/>
    <w:rsid w:val="00970755"/>
    <w:rsid w:val="00976040"/>
    <w:rsid w:val="00976789"/>
    <w:rsid w:val="00976F95"/>
    <w:rsid w:val="009901BB"/>
    <w:rsid w:val="00992296"/>
    <w:rsid w:val="00996E28"/>
    <w:rsid w:val="00996E9A"/>
    <w:rsid w:val="009A316A"/>
    <w:rsid w:val="009A3978"/>
    <w:rsid w:val="009A4A2D"/>
    <w:rsid w:val="009A653B"/>
    <w:rsid w:val="009A6789"/>
    <w:rsid w:val="009A7751"/>
    <w:rsid w:val="009B1860"/>
    <w:rsid w:val="009B282F"/>
    <w:rsid w:val="009B3BCB"/>
    <w:rsid w:val="009B4A12"/>
    <w:rsid w:val="009B7427"/>
    <w:rsid w:val="009D0C50"/>
    <w:rsid w:val="009D214B"/>
    <w:rsid w:val="009D28DB"/>
    <w:rsid w:val="009D5A0F"/>
    <w:rsid w:val="009D7AC9"/>
    <w:rsid w:val="009E08A5"/>
    <w:rsid w:val="009E32EF"/>
    <w:rsid w:val="009E3A98"/>
    <w:rsid w:val="009E4422"/>
    <w:rsid w:val="009E4628"/>
    <w:rsid w:val="009E4AE1"/>
    <w:rsid w:val="009F3323"/>
    <w:rsid w:val="009F54AA"/>
    <w:rsid w:val="009F55BE"/>
    <w:rsid w:val="009F6657"/>
    <w:rsid w:val="009F6BFA"/>
    <w:rsid w:val="00A04392"/>
    <w:rsid w:val="00A06066"/>
    <w:rsid w:val="00A07171"/>
    <w:rsid w:val="00A13661"/>
    <w:rsid w:val="00A1434D"/>
    <w:rsid w:val="00A23694"/>
    <w:rsid w:val="00A24084"/>
    <w:rsid w:val="00A24878"/>
    <w:rsid w:val="00A3051F"/>
    <w:rsid w:val="00A3214E"/>
    <w:rsid w:val="00A3263F"/>
    <w:rsid w:val="00A350ED"/>
    <w:rsid w:val="00A42EC7"/>
    <w:rsid w:val="00A43883"/>
    <w:rsid w:val="00A47B4D"/>
    <w:rsid w:val="00A52B15"/>
    <w:rsid w:val="00A62855"/>
    <w:rsid w:val="00A71895"/>
    <w:rsid w:val="00A73F27"/>
    <w:rsid w:val="00A7674F"/>
    <w:rsid w:val="00A77777"/>
    <w:rsid w:val="00A77C85"/>
    <w:rsid w:val="00A807F2"/>
    <w:rsid w:val="00A81C7F"/>
    <w:rsid w:val="00A841BC"/>
    <w:rsid w:val="00A857B7"/>
    <w:rsid w:val="00A87EB9"/>
    <w:rsid w:val="00A938FD"/>
    <w:rsid w:val="00A94D21"/>
    <w:rsid w:val="00A95C5F"/>
    <w:rsid w:val="00AA2D50"/>
    <w:rsid w:val="00AA46B7"/>
    <w:rsid w:val="00AB2AA9"/>
    <w:rsid w:val="00AB4912"/>
    <w:rsid w:val="00AB7CE9"/>
    <w:rsid w:val="00AC00D2"/>
    <w:rsid w:val="00AC23D4"/>
    <w:rsid w:val="00AC2E36"/>
    <w:rsid w:val="00AC4922"/>
    <w:rsid w:val="00AC6439"/>
    <w:rsid w:val="00AD15B8"/>
    <w:rsid w:val="00AD1DC7"/>
    <w:rsid w:val="00AD2659"/>
    <w:rsid w:val="00AE14BB"/>
    <w:rsid w:val="00AE2F45"/>
    <w:rsid w:val="00AE3526"/>
    <w:rsid w:val="00AE640F"/>
    <w:rsid w:val="00AE7E2F"/>
    <w:rsid w:val="00AF23FD"/>
    <w:rsid w:val="00AF296F"/>
    <w:rsid w:val="00AF5B0D"/>
    <w:rsid w:val="00AF7365"/>
    <w:rsid w:val="00B01164"/>
    <w:rsid w:val="00B05B22"/>
    <w:rsid w:val="00B069CD"/>
    <w:rsid w:val="00B07E80"/>
    <w:rsid w:val="00B103BC"/>
    <w:rsid w:val="00B10B5E"/>
    <w:rsid w:val="00B11899"/>
    <w:rsid w:val="00B11ACD"/>
    <w:rsid w:val="00B11B48"/>
    <w:rsid w:val="00B11D32"/>
    <w:rsid w:val="00B12654"/>
    <w:rsid w:val="00B1350E"/>
    <w:rsid w:val="00B153AD"/>
    <w:rsid w:val="00B16CD1"/>
    <w:rsid w:val="00B176A6"/>
    <w:rsid w:val="00B22057"/>
    <w:rsid w:val="00B226AA"/>
    <w:rsid w:val="00B231F9"/>
    <w:rsid w:val="00B267AA"/>
    <w:rsid w:val="00B27765"/>
    <w:rsid w:val="00B27B06"/>
    <w:rsid w:val="00B33BB7"/>
    <w:rsid w:val="00B36906"/>
    <w:rsid w:val="00B37120"/>
    <w:rsid w:val="00B40B6E"/>
    <w:rsid w:val="00B42A36"/>
    <w:rsid w:val="00B44C47"/>
    <w:rsid w:val="00B46309"/>
    <w:rsid w:val="00B51DCB"/>
    <w:rsid w:val="00B52872"/>
    <w:rsid w:val="00B52AFA"/>
    <w:rsid w:val="00B53092"/>
    <w:rsid w:val="00B53C49"/>
    <w:rsid w:val="00B5413C"/>
    <w:rsid w:val="00B551ED"/>
    <w:rsid w:val="00B557D5"/>
    <w:rsid w:val="00B559C1"/>
    <w:rsid w:val="00B56F63"/>
    <w:rsid w:val="00B655B3"/>
    <w:rsid w:val="00B66D2E"/>
    <w:rsid w:val="00B676A6"/>
    <w:rsid w:val="00B70ECD"/>
    <w:rsid w:val="00B71E4E"/>
    <w:rsid w:val="00B82F8A"/>
    <w:rsid w:val="00B8373F"/>
    <w:rsid w:val="00B859B5"/>
    <w:rsid w:val="00B85E3F"/>
    <w:rsid w:val="00B8732C"/>
    <w:rsid w:val="00B94B2E"/>
    <w:rsid w:val="00B94FF9"/>
    <w:rsid w:val="00BA13D1"/>
    <w:rsid w:val="00BA242B"/>
    <w:rsid w:val="00BA4175"/>
    <w:rsid w:val="00BB124F"/>
    <w:rsid w:val="00BB646F"/>
    <w:rsid w:val="00BB767D"/>
    <w:rsid w:val="00BC5B1E"/>
    <w:rsid w:val="00BC6FA7"/>
    <w:rsid w:val="00BD358A"/>
    <w:rsid w:val="00BD509A"/>
    <w:rsid w:val="00BD5B23"/>
    <w:rsid w:val="00BE11BC"/>
    <w:rsid w:val="00BE41B8"/>
    <w:rsid w:val="00BE6A5C"/>
    <w:rsid w:val="00BF0177"/>
    <w:rsid w:val="00BF01A0"/>
    <w:rsid w:val="00BF413F"/>
    <w:rsid w:val="00C048CC"/>
    <w:rsid w:val="00C0645C"/>
    <w:rsid w:val="00C06B50"/>
    <w:rsid w:val="00C07044"/>
    <w:rsid w:val="00C16D10"/>
    <w:rsid w:val="00C174D1"/>
    <w:rsid w:val="00C231A3"/>
    <w:rsid w:val="00C23A34"/>
    <w:rsid w:val="00C23D1B"/>
    <w:rsid w:val="00C25163"/>
    <w:rsid w:val="00C30073"/>
    <w:rsid w:val="00C31CEE"/>
    <w:rsid w:val="00C32380"/>
    <w:rsid w:val="00C3260D"/>
    <w:rsid w:val="00C361CD"/>
    <w:rsid w:val="00C42ADD"/>
    <w:rsid w:val="00C44651"/>
    <w:rsid w:val="00C455BC"/>
    <w:rsid w:val="00C465F7"/>
    <w:rsid w:val="00C47722"/>
    <w:rsid w:val="00C47D00"/>
    <w:rsid w:val="00C52DFE"/>
    <w:rsid w:val="00C55E58"/>
    <w:rsid w:val="00C56619"/>
    <w:rsid w:val="00C57CB0"/>
    <w:rsid w:val="00C6362E"/>
    <w:rsid w:val="00C655A1"/>
    <w:rsid w:val="00C67148"/>
    <w:rsid w:val="00C673CB"/>
    <w:rsid w:val="00C73256"/>
    <w:rsid w:val="00C74762"/>
    <w:rsid w:val="00C75499"/>
    <w:rsid w:val="00C80092"/>
    <w:rsid w:val="00C83092"/>
    <w:rsid w:val="00C83E0F"/>
    <w:rsid w:val="00C850B6"/>
    <w:rsid w:val="00C8701D"/>
    <w:rsid w:val="00C870E2"/>
    <w:rsid w:val="00C93040"/>
    <w:rsid w:val="00C9648B"/>
    <w:rsid w:val="00CA1EA3"/>
    <w:rsid w:val="00CA45AD"/>
    <w:rsid w:val="00CA5195"/>
    <w:rsid w:val="00CA5D04"/>
    <w:rsid w:val="00CA7F0D"/>
    <w:rsid w:val="00CB38DC"/>
    <w:rsid w:val="00CB60F3"/>
    <w:rsid w:val="00CC1B98"/>
    <w:rsid w:val="00CC29C9"/>
    <w:rsid w:val="00CC3EA5"/>
    <w:rsid w:val="00CC4924"/>
    <w:rsid w:val="00CC53A5"/>
    <w:rsid w:val="00CC688F"/>
    <w:rsid w:val="00CC69CC"/>
    <w:rsid w:val="00CD290F"/>
    <w:rsid w:val="00CD56E4"/>
    <w:rsid w:val="00CE0B19"/>
    <w:rsid w:val="00CE11C0"/>
    <w:rsid w:val="00CE36BE"/>
    <w:rsid w:val="00CE5278"/>
    <w:rsid w:val="00CE5817"/>
    <w:rsid w:val="00CE6247"/>
    <w:rsid w:val="00CE684C"/>
    <w:rsid w:val="00CE73CB"/>
    <w:rsid w:val="00CE7DB7"/>
    <w:rsid w:val="00D04783"/>
    <w:rsid w:val="00D059E7"/>
    <w:rsid w:val="00D064C6"/>
    <w:rsid w:val="00D06F24"/>
    <w:rsid w:val="00D1081A"/>
    <w:rsid w:val="00D12899"/>
    <w:rsid w:val="00D20F85"/>
    <w:rsid w:val="00D20FAF"/>
    <w:rsid w:val="00D20FD6"/>
    <w:rsid w:val="00D21CE6"/>
    <w:rsid w:val="00D320AE"/>
    <w:rsid w:val="00D32C84"/>
    <w:rsid w:val="00D341B8"/>
    <w:rsid w:val="00D344CD"/>
    <w:rsid w:val="00D401B5"/>
    <w:rsid w:val="00D42BA0"/>
    <w:rsid w:val="00D45D1D"/>
    <w:rsid w:val="00D507AE"/>
    <w:rsid w:val="00D54275"/>
    <w:rsid w:val="00D60BAB"/>
    <w:rsid w:val="00D61211"/>
    <w:rsid w:val="00D61B43"/>
    <w:rsid w:val="00D6666F"/>
    <w:rsid w:val="00D672F0"/>
    <w:rsid w:val="00D679D9"/>
    <w:rsid w:val="00D71CEE"/>
    <w:rsid w:val="00D74A51"/>
    <w:rsid w:val="00D77FD7"/>
    <w:rsid w:val="00D808DE"/>
    <w:rsid w:val="00D81DDA"/>
    <w:rsid w:val="00D827B1"/>
    <w:rsid w:val="00D833F3"/>
    <w:rsid w:val="00D903D7"/>
    <w:rsid w:val="00D90831"/>
    <w:rsid w:val="00D92675"/>
    <w:rsid w:val="00D94510"/>
    <w:rsid w:val="00D976A1"/>
    <w:rsid w:val="00D9772E"/>
    <w:rsid w:val="00DA12BB"/>
    <w:rsid w:val="00DB0AB3"/>
    <w:rsid w:val="00DB363F"/>
    <w:rsid w:val="00DB4366"/>
    <w:rsid w:val="00DB7943"/>
    <w:rsid w:val="00DC1653"/>
    <w:rsid w:val="00DC26F4"/>
    <w:rsid w:val="00DC5DE9"/>
    <w:rsid w:val="00DC7227"/>
    <w:rsid w:val="00DD3783"/>
    <w:rsid w:val="00DD40AA"/>
    <w:rsid w:val="00DD74D4"/>
    <w:rsid w:val="00DE087B"/>
    <w:rsid w:val="00DF07BF"/>
    <w:rsid w:val="00DF0B6F"/>
    <w:rsid w:val="00DF0BE6"/>
    <w:rsid w:val="00DF18CA"/>
    <w:rsid w:val="00DF1C59"/>
    <w:rsid w:val="00DF2484"/>
    <w:rsid w:val="00DF332E"/>
    <w:rsid w:val="00DF5097"/>
    <w:rsid w:val="00DF61FF"/>
    <w:rsid w:val="00DF6D6E"/>
    <w:rsid w:val="00DF6E71"/>
    <w:rsid w:val="00E00A8D"/>
    <w:rsid w:val="00E00C0F"/>
    <w:rsid w:val="00E1264E"/>
    <w:rsid w:val="00E166D1"/>
    <w:rsid w:val="00E20188"/>
    <w:rsid w:val="00E244CC"/>
    <w:rsid w:val="00E257D6"/>
    <w:rsid w:val="00E25DC7"/>
    <w:rsid w:val="00E308BE"/>
    <w:rsid w:val="00E32F7D"/>
    <w:rsid w:val="00E3328C"/>
    <w:rsid w:val="00E3338B"/>
    <w:rsid w:val="00E35495"/>
    <w:rsid w:val="00E40A57"/>
    <w:rsid w:val="00E41D48"/>
    <w:rsid w:val="00E44B9E"/>
    <w:rsid w:val="00E45EDD"/>
    <w:rsid w:val="00E46770"/>
    <w:rsid w:val="00E47FC4"/>
    <w:rsid w:val="00E51AE1"/>
    <w:rsid w:val="00E52CBA"/>
    <w:rsid w:val="00E55821"/>
    <w:rsid w:val="00E55B72"/>
    <w:rsid w:val="00E55F34"/>
    <w:rsid w:val="00E57514"/>
    <w:rsid w:val="00E60259"/>
    <w:rsid w:val="00E60796"/>
    <w:rsid w:val="00E611E8"/>
    <w:rsid w:val="00E6264B"/>
    <w:rsid w:val="00E6596A"/>
    <w:rsid w:val="00E65F7B"/>
    <w:rsid w:val="00E6609C"/>
    <w:rsid w:val="00E6719B"/>
    <w:rsid w:val="00E702DF"/>
    <w:rsid w:val="00E711B6"/>
    <w:rsid w:val="00E73F88"/>
    <w:rsid w:val="00E75B36"/>
    <w:rsid w:val="00E81984"/>
    <w:rsid w:val="00E83CC8"/>
    <w:rsid w:val="00E85B33"/>
    <w:rsid w:val="00E91363"/>
    <w:rsid w:val="00E918F8"/>
    <w:rsid w:val="00E91FB3"/>
    <w:rsid w:val="00E929DE"/>
    <w:rsid w:val="00E93F9C"/>
    <w:rsid w:val="00E94435"/>
    <w:rsid w:val="00E94E45"/>
    <w:rsid w:val="00E96709"/>
    <w:rsid w:val="00E97515"/>
    <w:rsid w:val="00EA3200"/>
    <w:rsid w:val="00EA7CD6"/>
    <w:rsid w:val="00EB2F7F"/>
    <w:rsid w:val="00EB3572"/>
    <w:rsid w:val="00EB3A83"/>
    <w:rsid w:val="00EB51E6"/>
    <w:rsid w:val="00EB5CB6"/>
    <w:rsid w:val="00EC3F22"/>
    <w:rsid w:val="00ED19B6"/>
    <w:rsid w:val="00ED4ECF"/>
    <w:rsid w:val="00ED51A3"/>
    <w:rsid w:val="00ED6174"/>
    <w:rsid w:val="00ED7882"/>
    <w:rsid w:val="00EE1A11"/>
    <w:rsid w:val="00EE1DDA"/>
    <w:rsid w:val="00EE3AD8"/>
    <w:rsid w:val="00EE5B16"/>
    <w:rsid w:val="00EE6608"/>
    <w:rsid w:val="00EE6F1B"/>
    <w:rsid w:val="00EE74E9"/>
    <w:rsid w:val="00EF4F33"/>
    <w:rsid w:val="00EF5B12"/>
    <w:rsid w:val="00F0157B"/>
    <w:rsid w:val="00F015E1"/>
    <w:rsid w:val="00F0322B"/>
    <w:rsid w:val="00F041AB"/>
    <w:rsid w:val="00F046AC"/>
    <w:rsid w:val="00F11918"/>
    <w:rsid w:val="00F14FDC"/>
    <w:rsid w:val="00F1714A"/>
    <w:rsid w:val="00F34F02"/>
    <w:rsid w:val="00F35F53"/>
    <w:rsid w:val="00F3728E"/>
    <w:rsid w:val="00F37300"/>
    <w:rsid w:val="00F3758E"/>
    <w:rsid w:val="00F4472E"/>
    <w:rsid w:val="00F5053F"/>
    <w:rsid w:val="00F505E0"/>
    <w:rsid w:val="00F52C54"/>
    <w:rsid w:val="00F5429A"/>
    <w:rsid w:val="00F546F7"/>
    <w:rsid w:val="00F57C9C"/>
    <w:rsid w:val="00F60DAF"/>
    <w:rsid w:val="00F637EE"/>
    <w:rsid w:val="00F638E3"/>
    <w:rsid w:val="00F649A9"/>
    <w:rsid w:val="00F716F8"/>
    <w:rsid w:val="00F74C3F"/>
    <w:rsid w:val="00F75D28"/>
    <w:rsid w:val="00F75F3E"/>
    <w:rsid w:val="00F7687E"/>
    <w:rsid w:val="00F815F7"/>
    <w:rsid w:val="00F87198"/>
    <w:rsid w:val="00F92A40"/>
    <w:rsid w:val="00FA093E"/>
    <w:rsid w:val="00FA7554"/>
    <w:rsid w:val="00FB0653"/>
    <w:rsid w:val="00FB0F2F"/>
    <w:rsid w:val="00FB26E4"/>
    <w:rsid w:val="00FB3213"/>
    <w:rsid w:val="00FB4576"/>
    <w:rsid w:val="00FB59D4"/>
    <w:rsid w:val="00FC12CA"/>
    <w:rsid w:val="00FC1672"/>
    <w:rsid w:val="00FC23EE"/>
    <w:rsid w:val="00FC3DBA"/>
    <w:rsid w:val="00FC3F3D"/>
    <w:rsid w:val="00FC543F"/>
    <w:rsid w:val="00FE0E65"/>
    <w:rsid w:val="00FE0E6A"/>
    <w:rsid w:val="00FF0D50"/>
    <w:rsid w:val="00FF3628"/>
    <w:rsid w:val="00FF715E"/>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E32EE2-5030-4071-90AF-B3D1E06B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C82"/>
    <w:rPr>
      <w:sz w:val="24"/>
      <w:szCs w:val="24"/>
    </w:rPr>
  </w:style>
  <w:style w:type="paragraph" w:styleId="Heading1">
    <w:name w:val="heading 1"/>
    <w:basedOn w:val="Normal"/>
    <w:next w:val="Normal"/>
    <w:link w:val="Heading1Char"/>
    <w:uiPriority w:val="99"/>
    <w:qFormat/>
    <w:rsid w:val="00293D59"/>
    <w:pPr>
      <w:keepNext/>
      <w:spacing w:before="120"/>
      <w:ind w:left="1440"/>
      <w:outlineLvl w:val="0"/>
    </w:pPr>
    <w:rPr>
      <w:rFonts w:ascii=".VnTime" w:hAnsi=".VnTime"/>
      <w:b/>
      <w:bCs/>
      <w:sz w:val="28"/>
      <w:szCs w:val="20"/>
      <w:lang w:eastAsia="ja-JP"/>
    </w:rPr>
  </w:style>
  <w:style w:type="paragraph" w:styleId="Heading2">
    <w:name w:val="heading 2"/>
    <w:basedOn w:val="Normal"/>
    <w:next w:val="Normal"/>
    <w:link w:val="Heading2Char"/>
    <w:uiPriority w:val="99"/>
    <w:qFormat/>
    <w:rsid w:val="0032254B"/>
    <w:pPr>
      <w:keepNext/>
      <w:spacing w:before="240" w:after="60"/>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293D59"/>
    <w:pPr>
      <w:keepNext/>
      <w:tabs>
        <w:tab w:val="left" w:pos="0"/>
        <w:tab w:val="left" w:pos="9747"/>
      </w:tabs>
      <w:outlineLvl w:val="2"/>
    </w:pPr>
    <w:rPr>
      <w:rFonts w:ascii=".VnTimeH" w:hAnsi=".VnTimeH"/>
      <w:b/>
      <w:szCs w:val="20"/>
      <w:lang w:eastAsia="ja-JP"/>
    </w:rPr>
  </w:style>
  <w:style w:type="paragraph" w:styleId="Heading4">
    <w:name w:val="heading 4"/>
    <w:basedOn w:val="Normal"/>
    <w:next w:val="Normal"/>
    <w:link w:val="Heading4Char"/>
    <w:uiPriority w:val="99"/>
    <w:qFormat/>
    <w:rsid w:val="00293D59"/>
    <w:pPr>
      <w:keepNext/>
      <w:jc w:val="center"/>
      <w:outlineLvl w:val="3"/>
    </w:pPr>
    <w:rPr>
      <w:rFonts w:ascii=".VnBodoniH" w:hAnsi=".VnBodoniH"/>
      <w:sz w:val="32"/>
      <w:szCs w:val="20"/>
      <w:lang w:eastAsia="ja-JP"/>
    </w:rPr>
  </w:style>
  <w:style w:type="paragraph" w:styleId="Heading5">
    <w:name w:val="heading 5"/>
    <w:basedOn w:val="Normal"/>
    <w:next w:val="Normal"/>
    <w:link w:val="Heading5Char"/>
    <w:uiPriority w:val="99"/>
    <w:qFormat/>
    <w:rsid w:val="007D2D45"/>
    <w:pPr>
      <w:spacing w:before="240" w:after="60"/>
      <w:outlineLvl w:val="4"/>
    </w:pPr>
    <w:rPr>
      <w:rFonts w:ascii="Calibri" w:hAnsi="Calibri"/>
      <w:b/>
      <w:bCs/>
      <w:i/>
      <w:iCs/>
      <w:sz w:val="26"/>
      <w:szCs w:val="26"/>
      <w:lang w:eastAsia="ja-JP"/>
    </w:rPr>
  </w:style>
  <w:style w:type="paragraph" w:styleId="Heading6">
    <w:name w:val="heading 6"/>
    <w:basedOn w:val="Normal"/>
    <w:next w:val="Normal"/>
    <w:link w:val="Heading6Char"/>
    <w:uiPriority w:val="99"/>
    <w:qFormat/>
    <w:rsid w:val="005E25AE"/>
    <w:pPr>
      <w:keepNext/>
      <w:outlineLvl w:val="5"/>
    </w:pPr>
    <w:rPr>
      <w:rFonts w:ascii="VNI-Times" w:hAnsi="VNI-Times"/>
      <w:b/>
      <w:bCs/>
      <w:color w:val="0000FF"/>
      <w:sz w:val="16"/>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3D59"/>
    <w:rPr>
      <w:rFonts w:ascii=".VnTime" w:hAnsi=".VnTime" w:cs="Times New Roman"/>
      <w:b/>
      <w:sz w:val="28"/>
    </w:rPr>
  </w:style>
  <w:style w:type="character" w:customStyle="1" w:styleId="Heading2Char">
    <w:name w:val="Heading 2 Char"/>
    <w:link w:val="Heading2"/>
    <w:uiPriority w:val="99"/>
    <w:locked/>
    <w:rsid w:val="0032254B"/>
    <w:rPr>
      <w:rFonts w:ascii="Cambria" w:hAnsi="Cambria" w:cs="Times New Roman"/>
      <w:b/>
      <w:i/>
      <w:sz w:val="28"/>
    </w:rPr>
  </w:style>
  <w:style w:type="character" w:customStyle="1" w:styleId="Heading3Char">
    <w:name w:val="Heading 3 Char"/>
    <w:link w:val="Heading3"/>
    <w:uiPriority w:val="99"/>
    <w:locked/>
    <w:rsid w:val="00293D59"/>
    <w:rPr>
      <w:rFonts w:ascii=".VnTimeH" w:hAnsi=".VnTimeH" w:cs="Times New Roman"/>
      <w:b/>
      <w:sz w:val="24"/>
    </w:rPr>
  </w:style>
  <w:style w:type="character" w:customStyle="1" w:styleId="Heading4Char">
    <w:name w:val="Heading 4 Char"/>
    <w:link w:val="Heading4"/>
    <w:uiPriority w:val="99"/>
    <w:locked/>
    <w:rsid w:val="00293D59"/>
    <w:rPr>
      <w:rFonts w:ascii=".VnBodoniH" w:hAnsi=".VnBodoniH" w:cs="Times New Roman"/>
      <w:sz w:val="32"/>
    </w:rPr>
  </w:style>
  <w:style w:type="character" w:customStyle="1" w:styleId="Heading5Char">
    <w:name w:val="Heading 5 Char"/>
    <w:link w:val="Heading5"/>
    <w:uiPriority w:val="99"/>
    <w:locked/>
    <w:rsid w:val="007D2D45"/>
    <w:rPr>
      <w:rFonts w:ascii="Calibri" w:hAnsi="Calibri" w:cs="Times New Roman"/>
      <w:b/>
      <w:i/>
      <w:sz w:val="26"/>
    </w:rPr>
  </w:style>
  <w:style w:type="character" w:customStyle="1" w:styleId="Heading6Char">
    <w:name w:val="Heading 6 Char"/>
    <w:link w:val="Heading6"/>
    <w:uiPriority w:val="99"/>
    <w:locked/>
    <w:rsid w:val="005E25AE"/>
    <w:rPr>
      <w:rFonts w:ascii="VNI-Times" w:hAnsi="VNI-Times" w:cs="Times New Roman"/>
      <w:b/>
      <w:color w:val="0000FF"/>
      <w:sz w:val="16"/>
    </w:rPr>
  </w:style>
  <w:style w:type="paragraph" w:styleId="BodyTextIndent">
    <w:name w:val="Body Text Indent"/>
    <w:basedOn w:val="Normal"/>
    <w:link w:val="BodyTextIndentChar"/>
    <w:uiPriority w:val="99"/>
    <w:rsid w:val="003F271D"/>
    <w:pPr>
      <w:ind w:firstLine="720"/>
      <w:jc w:val="both"/>
    </w:pPr>
    <w:rPr>
      <w:rFonts w:ascii=".VnTime" w:hAnsi=".VnTime"/>
      <w:sz w:val="28"/>
      <w:szCs w:val="20"/>
      <w:lang w:eastAsia="ja-JP"/>
    </w:rPr>
  </w:style>
  <w:style w:type="character" w:customStyle="1" w:styleId="BodyTextIndentChar">
    <w:name w:val="Body Text Indent Char"/>
    <w:link w:val="BodyTextIndent"/>
    <w:uiPriority w:val="99"/>
    <w:locked/>
    <w:rsid w:val="00293D59"/>
    <w:rPr>
      <w:rFonts w:ascii=".VnTime" w:hAnsi=".VnTime" w:cs="Times New Roman"/>
      <w:sz w:val="28"/>
    </w:rPr>
  </w:style>
  <w:style w:type="paragraph" w:styleId="Footer">
    <w:name w:val="footer"/>
    <w:basedOn w:val="Normal"/>
    <w:link w:val="FooterChar"/>
    <w:uiPriority w:val="99"/>
    <w:rsid w:val="00293D59"/>
    <w:pPr>
      <w:tabs>
        <w:tab w:val="center" w:pos="4320"/>
        <w:tab w:val="right" w:pos="8640"/>
      </w:tabs>
    </w:pPr>
    <w:rPr>
      <w:rFonts w:ascii=".VnTime" w:hAnsi=".VnTime"/>
      <w:sz w:val="28"/>
      <w:szCs w:val="36"/>
      <w:lang w:eastAsia="ja-JP"/>
    </w:rPr>
  </w:style>
  <w:style w:type="character" w:customStyle="1" w:styleId="FooterChar">
    <w:name w:val="Footer Char"/>
    <w:link w:val="Footer"/>
    <w:uiPriority w:val="99"/>
    <w:locked/>
    <w:rsid w:val="00293D59"/>
    <w:rPr>
      <w:rFonts w:ascii=".VnTime" w:hAnsi=".VnTime" w:cs="Times New Roman"/>
      <w:sz w:val="36"/>
    </w:rPr>
  </w:style>
  <w:style w:type="character" w:styleId="PageNumber">
    <w:name w:val="page number"/>
    <w:uiPriority w:val="99"/>
    <w:rsid w:val="00293D59"/>
    <w:rPr>
      <w:rFonts w:cs="Times New Roman"/>
    </w:rPr>
  </w:style>
  <w:style w:type="paragraph" w:styleId="BodyText">
    <w:name w:val="Body Text"/>
    <w:aliases w:val="Body Text Char,Char Char,Thân văn bản Char,Char Char Char Char,Char Char Char1"/>
    <w:basedOn w:val="Normal"/>
    <w:link w:val="BodyTextChar1"/>
    <w:uiPriority w:val="99"/>
    <w:rsid w:val="00293D59"/>
    <w:pPr>
      <w:spacing w:after="120"/>
    </w:pPr>
    <w:rPr>
      <w:b/>
      <w:color w:val="000099"/>
      <w:lang w:eastAsia="ja-JP"/>
    </w:rPr>
  </w:style>
  <w:style w:type="character" w:customStyle="1" w:styleId="BodyTextChar1">
    <w:name w:val="Body Text Char1"/>
    <w:aliases w:val="Body Text Char Char,Char Char Char,Thân văn bản Char Char,Char Char Char Char Char,Char Char Char1 Char"/>
    <w:link w:val="BodyText"/>
    <w:uiPriority w:val="99"/>
    <w:semiHidden/>
    <w:locked/>
    <w:rPr>
      <w:rFonts w:cs="Times New Roman"/>
      <w:sz w:val="24"/>
      <w:szCs w:val="24"/>
    </w:rPr>
  </w:style>
  <w:style w:type="paragraph" w:styleId="BodyText3">
    <w:name w:val="Body Text 3"/>
    <w:basedOn w:val="Normal"/>
    <w:link w:val="BodyText3Char"/>
    <w:uiPriority w:val="99"/>
    <w:rsid w:val="00293D59"/>
    <w:pPr>
      <w:spacing w:after="120"/>
    </w:pPr>
    <w:rPr>
      <w:rFonts w:ascii=".VnTime" w:hAnsi=".VnTime"/>
      <w:sz w:val="16"/>
      <w:szCs w:val="16"/>
      <w:lang w:eastAsia="ja-JP"/>
    </w:rPr>
  </w:style>
  <w:style w:type="character" w:customStyle="1" w:styleId="BodyText3Char">
    <w:name w:val="Body Text 3 Char"/>
    <w:link w:val="BodyText3"/>
    <w:uiPriority w:val="99"/>
    <w:locked/>
    <w:rsid w:val="00293D59"/>
    <w:rPr>
      <w:rFonts w:ascii=".VnTime" w:hAnsi=".VnTime" w:cs="Times New Roman"/>
      <w:sz w:val="16"/>
    </w:rPr>
  </w:style>
  <w:style w:type="paragraph" w:customStyle="1" w:styleId="a">
    <w:name w:val="a"/>
    <w:basedOn w:val="Normal"/>
    <w:uiPriority w:val="99"/>
    <w:rsid w:val="00293D59"/>
    <w:pPr>
      <w:spacing w:before="80" w:after="80"/>
      <w:jc w:val="both"/>
    </w:pPr>
    <w:rPr>
      <w:rFonts w:ascii=".VnArialH" w:hAnsi=".VnArialH"/>
      <w:b/>
      <w:sz w:val="26"/>
      <w:szCs w:val="20"/>
    </w:rPr>
  </w:style>
  <w:style w:type="character" w:customStyle="1" w:styleId="apple-converted-space">
    <w:name w:val="apple-converted-space"/>
    <w:uiPriority w:val="99"/>
    <w:rsid w:val="00293D59"/>
    <w:rPr>
      <w:rFonts w:cs="Times New Roman"/>
    </w:rPr>
  </w:style>
  <w:style w:type="character" w:styleId="Hyperlink">
    <w:name w:val="Hyperlink"/>
    <w:uiPriority w:val="99"/>
    <w:rsid w:val="00293D59"/>
    <w:rPr>
      <w:rFonts w:cs="Times New Roman"/>
      <w:color w:val="0000FF"/>
      <w:u w:val="single"/>
    </w:rPr>
  </w:style>
  <w:style w:type="paragraph" w:styleId="ListParagraph">
    <w:name w:val="List Paragraph"/>
    <w:basedOn w:val="Normal"/>
    <w:uiPriority w:val="99"/>
    <w:qFormat/>
    <w:rsid w:val="00293D59"/>
    <w:pPr>
      <w:ind w:left="720"/>
      <w:contextualSpacing/>
    </w:pPr>
    <w:rPr>
      <w:rFonts w:ascii=".VnTime" w:hAnsi=".VnTime"/>
      <w:sz w:val="28"/>
    </w:rPr>
  </w:style>
  <w:style w:type="paragraph" w:styleId="NormalWeb">
    <w:name w:val="Normal (Web)"/>
    <w:basedOn w:val="Normal"/>
    <w:uiPriority w:val="99"/>
    <w:rsid w:val="00E257D6"/>
    <w:pPr>
      <w:spacing w:before="100" w:beforeAutospacing="1" w:after="100" w:afterAutospacing="1"/>
    </w:pPr>
  </w:style>
  <w:style w:type="character" w:styleId="Strong">
    <w:name w:val="Strong"/>
    <w:uiPriority w:val="99"/>
    <w:qFormat/>
    <w:rsid w:val="00233EE7"/>
    <w:rPr>
      <w:rFonts w:cs="Times New Roman"/>
      <w:b/>
    </w:rPr>
  </w:style>
  <w:style w:type="character" w:styleId="Emphasis">
    <w:name w:val="Emphasis"/>
    <w:uiPriority w:val="99"/>
    <w:qFormat/>
    <w:rsid w:val="00233EE7"/>
    <w:rPr>
      <w:rFonts w:cs="Times New Roman"/>
      <w:i/>
    </w:rPr>
  </w:style>
  <w:style w:type="paragraph" w:styleId="BodyTextIndent2">
    <w:name w:val="Body Text Indent 2"/>
    <w:basedOn w:val="Normal"/>
    <w:link w:val="BodyTextIndent2Char"/>
    <w:uiPriority w:val="99"/>
    <w:rsid w:val="007D2D45"/>
    <w:pPr>
      <w:suppressAutoHyphens/>
      <w:spacing w:after="120" w:line="480" w:lineRule="auto"/>
      <w:ind w:left="360" w:firstLine="425"/>
      <w:jc w:val="both"/>
    </w:pPr>
    <w:rPr>
      <w:rFonts w:ascii="VNI-Times" w:hAnsi="VNI-Times"/>
      <w:sz w:val="26"/>
      <w:lang w:eastAsia="ar-SA"/>
    </w:rPr>
  </w:style>
  <w:style w:type="character" w:customStyle="1" w:styleId="BodyTextIndent2Char">
    <w:name w:val="Body Text Indent 2 Char"/>
    <w:link w:val="BodyTextIndent2"/>
    <w:uiPriority w:val="99"/>
    <w:locked/>
    <w:rsid w:val="007D2D45"/>
    <w:rPr>
      <w:rFonts w:ascii="VNI-Times" w:hAnsi="VNI-Times" w:cs="Times New Roman"/>
      <w:sz w:val="24"/>
      <w:lang w:eastAsia="ar-SA" w:bidi="ar-SA"/>
    </w:rPr>
  </w:style>
  <w:style w:type="paragraph" w:styleId="BodyTextIndent3">
    <w:name w:val="Body Text Indent 3"/>
    <w:basedOn w:val="Normal"/>
    <w:link w:val="BodyTextIndent3Char"/>
    <w:uiPriority w:val="99"/>
    <w:rsid w:val="007D2D45"/>
    <w:pPr>
      <w:suppressAutoHyphens/>
      <w:spacing w:after="120"/>
      <w:ind w:left="360" w:firstLine="425"/>
      <w:jc w:val="both"/>
    </w:pPr>
    <w:rPr>
      <w:rFonts w:ascii="VNI-Times" w:hAnsi="VNI-Times"/>
      <w:sz w:val="16"/>
      <w:szCs w:val="16"/>
      <w:lang w:eastAsia="ar-SA"/>
    </w:rPr>
  </w:style>
  <w:style w:type="character" w:customStyle="1" w:styleId="BodyTextIndent3Char">
    <w:name w:val="Body Text Indent 3 Char"/>
    <w:link w:val="BodyTextIndent3"/>
    <w:uiPriority w:val="99"/>
    <w:locked/>
    <w:rsid w:val="007D2D45"/>
    <w:rPr>
      <w:rFonts w:ascii="VNI-Times" w:hAnsi="VNI-Times" w:cs="Times New Roman"/>
      <w:sz w:val="16"/>
      <w:lang w:eastAsia="ar-SA" w:bidi="ar-SA"/>
    </w:rPr>
  </w:style>
  <w:style w:type="paragraph" w:customStyle="1" w:styleId="Giua">
    <w:name w:val="Giua"/>
    <w:basedOn w:val="Normal"/>
    <w:link w:val="GiuaChar"/>
    <w:uiPriority w:val="99"/>
    <w:rsid w:val="007D2D45"/>
    <w:pPr>
      <w:spacing w:after="120"/>
      <w:ind w:firstLine="425"/>
      <w:jc w:val="center"/>
    </w:pPr>
    <w:rPr>
      <w:b/>
      <w:color w:val="000000"/>
      <w:szCs w:val="20"/>
      <w:lang w:eastAsia="ar-SA"/>
    </w:rPr>
  </w:style>
  <w:style w:type="character" w:customStyle="1" w:styleId="GiuaChar">
    <w:name w:val="Giua Char"/>
    <w:link w:val="Giua"/>
    <w:uiPriority w:val="99"/>
    <w:locked/>
    <w:rsid w:val="007D2D45"/>
    <w:rPr>
      <w:b/>
      <w:color w:val="000000"/>
      <w:sz w:val="24"/>
      <w:lang w:eastAsia="ar-SA" w:bidi="ar-SA"/>
    </w:rPr>
  </w:style>
  <w:style w:type="paragraph" w:customStyle="1" w:styleId="Default">
    <w:name w:val="Default"/>
    <w:uiPriority w:val="99"/>
    <w:rsid w:val="00B557D5"/>
    <w:pPr>
      <w:widowControl w:val="0"/>
      <w:autoSpaceDE w:val="0"/>
      <w:autoSpaceDN w:val="0"/>
      <w:adjustRightInd w:val="0"/>
    </w:pPr>
    <w:rPr>
      <w:rFonts w:ascii=".VnTimeH" w:hAnsi=".VnTimeH" w:cs=".VnTimeH"/>
      <w:color w:val="000000"/>
      <w:sz w:val="24"/>
      <w:szCs w:val="24"/>
    </w:rPr>
  </w:style>
  <w:style w:type="paragraph" w:styleId="BodyText2">
    <w:name w:val="Body Text 2"/>
    <w:basedOn w:val="Normal"/>
    <w:link w:val="BodyText2Char"/>
    <w:uiPriority w:val="99"/>
    <w:rsid w:val="00737905"/>
    <w:pPr>
      <w:jc w:val="both"/>
    </w:pPr>
    <w:rPr>
      <w:rFonts w:ascii=".VnTime" w:hAnsi=".VnTime"/>
      <w:sz w:val="28"/>
      <w:lang w:eastAsia="ja-JP"/>
    </w:rPr>
  </w:style>
  <w:style w:type="character" w:customStyle="1" w:styleId="BodyText2Char">
    <w:name w:val="Body Text 2 Char"/>
    <w:link w:val="BodyText2"/>
    <w:uiPriority w:val="99"/>
    <w:locked/>
    <w:rsid w:val="00737905"/>
    <w:rPr>
      <w:rFonts w:ascii=".VnTime" w:hAnsi=".VnTime" w:cs="Times New Roman"/>
      <w:sz w:val="24"/>
    </w:rPr>
  </w:style>
  <w:style w:type="paragraph" w:styleId="Title">
    <w:name w:val="Title"/>
    <w:basedOn w:val="Normal"/>
    <w:link w:val="TitleChar"/>
    <w:uiPriority w:val="99"/>
    <w:qFormat/>
    <w:rsid w:val="00177B45"/>
    <w:pPr>
      <w:ind w:left="-420"/>
      <w:jc w:val="center"/>
    </w:pPr>
    <w:rPr>
      <w:rFonts w:eastAsia="Batang"/>
      <w:b/>
      <w:bCs/>
      <w:color w:val="000000"/>
      <w:sz w:val="20"/>
      <w:szCs w:val="20"/>
      <w:lang w:eastAsia="ja-JP"/>
    </w:rPr>
  </w:style>
  <w:style w:type="character" w:customStyle="1" w:styleId="TitleChar">
    <w:name w:val="Title Char"/>
    <w:link w:val="Title"/>
    <w:uiPriority w:val="99"/>
    <w:locked/>
    <w:rsid w:val="00177B45"/>
    <w:rPr>
      <w:rFonts w:eastAsia="Batang" w:cs="Times New Roman"/>
      <w:b/>
      <w:color w:val="000000"/>
    </w:rPr>
  </w:style>
  <w:style w:type="table" w:styleId="TableGrid">
    <w:name w:val="Table Grid"/>
    <w:basedOn w:val="TableNormal"/>
    <w:uiPriority w:val="99"/>
    <w:rsid w:val="00C73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uiPriority w:val="99"/>
    <w:rsid w:val="00067193"/>
    <w:pPr>
      <w:spacing w:before="100" w:beforeAutospacing="1" w:after="100" w:afterAutospacing="1"/>
    </w:pPr>
    <w:rPr>
      <w:lang w:val="vi-VN" w:eastAsia="vi-VN"/>
    </w:rPr>
  </w:style>
  <w:style w:type="paragraph" w:customStyle="1" w:styleId="body-text">
    <w:name w:val="body-text"/>
    <w:basedOn w:val="Normal"/>
    <w:uiPriority w:val="99"/>
    <w:rsid w:val="00356EE8"/>
    <w:pPr>
      <w:spacing w:before="100" w:beforeAutospacing="1" w:after="100" w:afterAutospacing="1"/>
    </w:pPr>
    <w:rPr>
      <w:lang w:val="vi-VN" w:eastAsia="vi-VN"/>
    </w:rPr>
  </w:style>
  <w:style w:type="character" w:customStyle="1" w:styleId="msonormal0">
    <w:name w:val="msonormal0"/>
    <w:uiPriority w:val="99"/>
    <w:rsid w:val="00265A99"/>
    <w:rPr>
      <w:rFonts w:cs="Times New Roman"/>
    </w:rPr>
  </w:style>
  <w:style w:type="paragraph" w:styleId="Header">
    <w:name w:val="header"/>
    <w:basedOn w:val="Normal"/>
    <w:link w:val="HeaderChar"/>
    <w:uiPriority w:val="99"/>
    <w:rsid w:val="00BA4175"/>
    <w:pPr>
      <w:tabs>
        <w:tab w:val="center" w:pos="4320"/>
        <w:tab w:val="right" w:pos="8640"/>
      </w:tabs>
      <w:suppressAutoHyphens/>
    </w:pPr>
    <w:rPr>
      <w:rFonts w:ascii="VNI-Times" w:hAnsi="VNI-Times"/>
      <w:szCs w:val="20"/>
      <w:lang w:eastAsia="ar-SA"/>
    </w:rPr>
  </w:style>
  <w:style w:type="character" w:customStyle="1" w:styleId="HeaderChar">
    <w:name w:val="Header Char"/>
    <w:link w:val="Header"/>
    <w:uiPriority w:val="99"/>
    <w:locked/>
    <w:rsid w:val="00BA4175"/>
    <w:rPr>
      <w:rFonts w:ascii="VNI-Times" w:hAnsi="VNI-Times" w:cs="Times New Roman"/>
      <w:sz w:val="24"/>
      <w:lang w:eastAsia="ar-SA" w:bidi="ar-SA"/>
    </w:rPr>
  </w:style>
  <w:style w:type="paragraph" w:styleId="Subtitle">
    <w:name w:val="Subtitle"/>
    <w:basedOn w:val="Normal"/>
    <w:link w:val="SubtitleChar"/>
    <w:uiPriority w:val="99"/>
    <w:qFormat/>
    <w:rsid w:val="00A3263F"/>
    <w:pPr>
      <w:jc w:val="center"/>
    </w:pPr>
    <w:rPr>
      <w:rFonts w:ascii=".VnTime" w:hAnsi=".VnTime"/>
      <w:b/>
      <w:bCs/>
      <w:lang w:eastAsia="ja-JP"/>
    </w:rPr>
  </w:style>
  <w:style w:type="character" w:customStyle="1" w:styleId="SubtitleChar">
    <w:name w:val="Subtitle Char"/>
    <w:link w:val="Subtitle"/>
    <w:uiPriority w:val="99"/>
    <w:locked/>
    <w:rsid w:val="00A3263F"/>
    <w:rPr>
      <w:rFonts w:ascii=".VnTime" w:hAnsi=".VnTime" w:cs="Times New Roman"/>
      <w:b/>
      <w:sz w:val="24"/>
    </w:rPr>
  </w:style>
  <w:style w:type="character" w:customStyle="1" w:styleId="FootnoteTextChar">
    <w:name w:val="Footnote Text Char"/>
    <w:uiPriority w:val="99"/>
    <w:locked/>
    <w:rsid w:val="0001271C"/>
    <w:rPr>
      <w:rFonts w:ascii=".VnTime" w:hAnsi=".VnTime"/>
      <w:lang w:val="en-GB"/>
    </w:rPr>
  </w:style>
  <w:style w:type="paragraph" w:styleId="FootnoteText">
    <w:name w:val="footnote text"/>
    <w:basedOn w:val="Normal"/>
    <w:link w:val="FootnoteTextChar1"/>
    <w:uiPriority w:val="99"/>
    <w:rsid w:val="0001271C"/>
    <w:pPr>
      <w:autoSpaceDE w:val="0"/>
      <w:autoSpaceDN w:val="0"/>
    </w:pPr>
    <w:rPr>
      <w:rFonts w:ascii=".VnTime" w:hAnsi=".VnTime"/>
      <w:sz w:val="20"/>
      <w:szCs w:val="20"/>
      <w:lang w:val="en-GB" w:eastAsia="ja-JP"/>
    </w:rPr>
  </w:style>
  <w:style w:type="character" w:customStyle="1" w:styleId="FootnoteTextChar1">
    <w:name w:val="Footnote Text Char1"/>
    <w:link w:val="FootnoteText"/>
    <w:uiPriority w:val="99"/>
    <w:locked/>
    <w:rsid w:val="0001271C"/>
    <w:rPr>
      <w:rFonts w:cs="Times New Roman"/>
    </w:rPr>
  </w:style>
  <w:style w:type="character" w:styleId="FootnoteReference">
    <w:name w:val="footnote reference"/>
    <w:uiPriority w:val="99"/>
    <w:rsid w:val="0001271C"/>
    <w:rPr>
      <w:rFonts w:cs="Times New Roman"/>
      <w:vertAlign w:val="superscript"/>
    </w:rPr>
  </w:style>
  <w:style w:type="character" w:customStyle="1" w:styleId="UnresolvedMention">
    <w:name w:val="Unresolved Mention"/>
    <w:uiPriority w:val="99"/>
    <w:semiHidden/>
    <w:rsid w:val="00F75F3E"/>
    <w:rPr>
      <w:color w:val="605E5C"/>
      <w:shd w:val="clear" w:color="auto" w:fill="E1DFDD"/>
    </w:rPr>
  </w:style>
  <w:style w:type="paragraph" w:styleId="BalloonText">
    <w:name w:val="Balloon Text"/>
    <w:basedOn w:val="Normal"/>
    <w:link w:val="BalloonTextChar"/>
    <w:uiPriority w:val="99"/>
    <w:semiHidden/>
    <w:unhideWhenUsed/>
    <w:locked/>
    <w:rsid w:val="00E244CC"/>
    <w:rPr>
      <w:rFonts w:ascii="Segoe UI" w:hAnsi="Segoe UI" w:cs="Segoe UI"/>
      <w:sz w:val="18"/>
      <w:szCs w:val="18"/>
    </w:rPr>
  </w:style>
  <w:style w:type="character" w:customStyle="1" w:styleId="BalloonTextChar">
    <w:name w:val="Balloon Text Char"/>
    <w:link w:val="BalloonText"/>
    <w:uiPriority w:val="99"/>
    <w:semiHidden/>
    <w:rsid w:val="00E244CC"/>
    <w:rPr>
      <w:rFonts w:ascii="Segoe UI" w:hAnsi="Segoe UI" w:cs="Segoe UI"/>
      <w:sz w:val="18"/>
      <w:szCs w:val="18"/>
    </w:rPr>
  </w:style>
  <w:style w:type="paragraph" w:customStyle="1" w:styleId="atendieu">
    <w:name w:val="a ten dieu"/>
    <w:basedOn w:val="Normal"/>
    <w:link w:val="atendieuChar"/>
    <w:rsid w:val="00D1081A"/>
    <w:pPr>
      <w:spacing w:before="120" w:line="400" w:lineRule="exact"/>
      <w:ind w:firstLine="720"/>
      <w:jc w:val="both"/>
    </w:pPr>
    <w:rPr>
      <w:b/>
      <w:sz w:val="28"/>
      <w:szCs w:val="20"/>
    </w:rPr>
  </w:style>
  <w:style w:type="character" w:customStyle="1" w:styleId="atendieuChar">
    <w:name w:val="a ten dieu Char"/>
    <w:link w:val="atendieu"/>
    <w:rsid w:val="00D1081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30960">
      <w:marLeft w:val="0"/>
      <w:marRight w:val="0"/>
      <w:marTop w:val="0"/>
      <w:marBottom w:val="0"/>
      <w:divBdr>
        <w:top w:val="none" w:sz="0" w:space="0" w:color="auto"/>
        <w:left w:val="none" w:sz="0" w:space="0" w:color="auto"/>
        <w:bottom w:val="none" w:sz="0" w:space="0" w:color="auto"/>
        <w:right w:val="none" w:sz="0" w:space="0" w:color="auto"/>
      </w:divBdr>
      <w:divsChild>
        <w:div w:id="731730969">
          <w:marLeft w:val="0"/>
          <w:marRight w:val="0"/>
          <w:marTop w:val="0"/>
          <w:marBottom w:val="0"/>
          <w:divBdr>
            <w:top w:val="none" w:sz="0" w:space="0" w:color="auto"/>
            <w:left w:val="none" w:sz="0" w:space="0" w:color="auto"/>
            <w:bottom w:val="none" w:sz="0" w:space="0" w:color="auto"/>
            <w:right w:val="none" w:sz="0" w:space="0" w:color="auto"/>
          </w:divBdr>
          <w:divsChild>
            <w:div w:id="731730964">
              <w:marLeft w:val="0"/>
              <w:marRight w:val="0"/>
              <w:marTop w:val="0"/>
              <w:marBottom w:val="0"/>
              <w:divBdr>
                <w:top w:val="none" w:sz="0" w:space="0" w:color="auto"/>
                <w:left w:val="none" w:sz="0" w:space="0" w:color="auto"/>
                <w:bottom w:val="none" w:sz="0" w:space="0" w:color="auto"/>
                <w:right w:val="none" w:sz="0" w:space="0" w:color="auto"/>
              </w:divBdr>
            </w:div>
          </w:divsChild>
        </w:div>
        <w:div w:id="731730986">
          <w:marLeft w:val="0"/>
          <w:marRight w:val="0"/>
          <w:marTop w:val="0"/>
          <w:marBottom w:val="0"/>
          <w:divBdr>
            <w:top w:val="none" w:sz="0" w:space="0" w:color="auto"/>
            <w:left w:val="none" w:sz="0" w:space="0" w:color="auto"/>
            <w:bottom w:val="none" w:sz="0" w:space="0" w:color="auto"/>
            <w:right w:val="none" w:sz="0" w:space="0" w:color="auto"/>
          </w:divBdr>
          <w:divsChild>
            <w:div w:id="731730962">
              <w:marLeft w:val="0"/>
              <w:marRight w:val="0"/>
              <w:marTop w:val="0"/>
              <w:marBottom w:val="0"/>
              <w:divBdr>
                <w:top w:val="none" w:sz="0" w:space="0" w:color="auto"/>
                <w:left w:val="none" w:sz="0" w:space="0" w:color="auto"/>
                <w:bottom w:val="none" w:sz="0" w:space="0" w:color="auto"/>
                <w:right w:val="none" w:sz="0" w:space="0" w:color="auto"/>
              </w:divBdr>
            </w:div>
          </w:divsChild>
        </w:div>
        <w:div w:id="731731008">
          <w:marLeft w:val="0"/>
          <w:marRight w:val="0"/>
          <w:marTop w:val="0"/>
          <w:marBottom w:val="0"/>
          <w:divBdr>
            <w:top w:val="none" w:sz="0" w:space="0" w:color="auto"/>
            <w:left w:val="none" w:sz="0" w:space="0" w:color="auto"/>
            <w:bottom w:val="none" w:sz="0" w:space="0" w:color="auto"/>
            <w:right w:val="none" w:sz="0" w:space="0" w:color="auto"/>
          </w:divBdr>
          <w:divsChild>
            <w:div w:id="7317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963">
      <w:marLeft w:val="0"/>
      <w:marRight w:val="0"/>
      <w:marTop w:val="0"/>
      <w:marBottom w:val="0"/>
      <w:divBdr>
        <w:top w:val="none" w:sz="0" w:space="0" w:color="auto"/>
        <w:left w:val="none" w:sz="0" w:space="0" w:color="auto"/>
        <w:bottom w:val="none" w:sz="0" w:space="0" w:color="auto"/>
        <w:right w:val="none" w:sz="0" w:space="0" w:color="auto"/>
      </w:divBdr>
    </w:div>
    <w:div w:id="731730965">
      <w:marLeft w:val="0"/>
      <w:marRight w:val="0"/>
      <w:marTop w:val="0"/>
      <w:marBottom w:val="0"/>
      <w:divBdr>
        <w:top w:val="none" w:sz="0" w:space="0" w:color="auto"/>
        <w:left w:val="none" w:sz="0" w:space="0" w:color="auto"/>
        <w:bottom w:val="none" w:sz="0" w:space="0" w:color="auto"/>
        <w:right w:val="none" w:sz="0" w:space="0" w:color="auto"/>
      </w:divBdr>
    </w:div>
    <w:div w:id="731730966">
      <w:marLeft w:val="0"/>
      <w:marRight w:val="0"/>
      <w:marTop w:val="0"/>
      <w:marBottom w:val="0"/>
      <w:divBdr>
        <w:top w:val="none" w:sz="0" w:space="0" w:color="auto"/>
        <w:left w:val="none" w:sz="0" w:space="0" w:color="auto"/>
        <w:bottom w:val="none" w:sz="0" w:space="0" w:color="auto"/>
        <w:right w:val="none" w:sz="0" w:space="0" w:color="auto"/>
      </w:divBdr>
    </w:div>
    <w:div w:id="731730974">
      <w:marLeft w:val="0"/>
      <w:marRight w:val="0"/>
      <w:marTop w:val="0"/>
      <w:marBottom w:val="0"/>
      <w:divBdr>
        <w:top w:val="none" w:sz="0" w:space="0" w:color="auto"/>
        <w:left w:val="none" w:sz="0" w:space="0" w:color="auto"/>
        <w:bottom w:val="none" w:sz="0" w:space="0" w:color="auto"/>
        <w:right w:val="none" w:sz="0" w:space="0" w:color="auto"/>
      </w:divBdr>
    </w:div>
    <w:div w:id="731730978">
      <w:marLeft w:val="0"/>
      <w:marRight w:val="0"/>
      <w:marTop w:val="0"/>
      <w:marBottom w:val="0"/>
      <w:divBdr>
        <w:top w:val="none" w:sz="0" w:space="0" w:color="auto"/>
        <w:left w:val="none" w:sz="0" w:space="0" w:color="auto"/>
        <w:bottom w:val="none" w:sz="0" w:space="0" w:color="auto"/>
        <w:right w:val="none" w:sz="0" w:space="0" w:color="auto"/>
      </w:divBdr>
      <w:divsChild>
        <w:div w:id="731731005">
          <w:marLeft w:val="0"/>
          <w:marRight w:val="0"/>
          <w:marTop w:val="0"/>
          <w:marBottom w:val="75"/>
          <w:divBdr>
            <w:top w:val="none" w:sz="0" w:space="0" w:color="auto"/>
            <w:left w:val="none" w:sz="0" w:space="0" w:color="auto"/>
            <w:bottom w:val="none" w:sz="0" w:space="0" w:color="auto"/>
            <w:right w:val="none" w:sz="0" w:space="0" w:color="auto"/>
          </w:divBdr>
        </w:div>
      </w:divsChild>
    </w:div>
    <w:div w:id="731730980">
      <w:marLeft w:val="0"/>
      <w:marRight w:val="0"/>
      <w:marTop w:val="0"/>
      <w:marBottom w:val="0"/>
      <w:divBdr>
        <w:top w:val="none" w:sz="0" w:space="0" w:color="auto"/>
        <w:left w:val="none" w:sz="0" w:space="0" w:color="auto"/>
        <w:bottom w:val="none" w:sz="0" w:space="0" w:color="auto"/>
        <w:right w:val="none" w:sz="0" w:space="0" w:color="auto"/>
      </w:divBdr>
    </w:div>
    <w:div w:id="731730983">
      <w:marLeft w:val="0"/>
      <w:marRight w:val="0"/>
      <w:marTop w:val="0"/>
      <w:marBottom w:val="0"/>
      <w:divBdr>
        <w:top w:val="none" w:sz="0" w:space="0" w:color="auto"/>
        <w:left w:val="none" w:sz="0" w:space="0" w:color="auto"/>
        <w:bottom w:val="none" w:sz="0" w:space="0" w:color="auto"/>
        <w:right w:val="none" w:sz="0" w:space="0" w:color="auto"/>
      </w:divBdr>
    </w:div>
    <w:div w:id="731730984">
      <w:marLeft w:val="0"/>
      <w:marRight w:val="0"/>
      <w:marTop w:val="0"/>
      <w:marBottom w:val="0"/>
      <w:divBdr>
        <w:top w:val="none" w:sz="0" w:space="0" w:color="auto"/>
        <w:left w:val="none" w:sz="0" w:space="0" w:color="auto"/>
        <w:bottom w:val="none" w:sz="0" w:space="0" w:color="auto"/>
        <w:right w:val="none" w:sz="0" w:space="0" w:color="auto"/>
      </w:divBdr>
    </w:div>
    <w:div w:id="731730985">
      <w:marLeft w:val="0"/>
      <w:marRight w:val="0"/>
      <w:marTop w:val="0"/>
      <w:marBottom w:val="0"/>
      <w:divBdr>
        <w:top w:val="none" w:sz="0" w:space="0" w:color="auto"/>
        <w:left w:val="none" w:sz="0" w:space="0" w:color="auto"/>
        <w:bottom w:val="none" w:sz="0" w:space="0" w:color="auto"/>
        <w:right w:val="none" w:sz="0" w:space="0" w:color="auto"/>
      </w:divBdr>
      <w:divsChild>
        <w:div w:id="731731049">
          <w:marLeft w:val="0"/>
          <w:marRight w:val="0"/>
          <w:marTop w:val="0"/>
          <w:marBottom w:val="0"/>
          <w:divBdr>
            <w:top w:val="none" w:sz="0" w:space="0" w:color="auto"/>
            <w:left w:val="none" w:sz="0" w:space="0" w:color="auto"/>
            <w:bottom w:val="none" w:sz="0" w:space="0" w:color="auto"/>
            <w:right w:val="none" w:sz="0" w:space="0" w:color="auto"/>
          </w:divBdr>
        </w:div>
      </w:divsChild>
    </w:div>
    <w:div w:id="731730988">
      <w:marLeft w:val="0"/>
      <w:marRight w:val="0"/>
      <w:marTop w:val="0"/>
      <w:marBottom w:val="0"/>
      <w:divBdr>
        <w:top w:val="none" w:sz="0" w:space="0" w:color="auto"/>
        <w:left w:val="none" w:sz="0" w:space="0" w:color="auto"/>
        <w:bottom w:val="none" w:sz="0" w:space="0" w:color="auto"/>
        <w:right w:val="none" w:sz="0" w:space="0" w:color="auto"/>
      </w:divBdr>
    </w:div>
    <w:div w:id="731730989">
      <w:marLeft w:val="0"/>
      <w:marRight w:val="0"/>
      <w:marTop w:val="0"/>
      <w:marBottom w:val="0"/>
      <w:divBdr>
        <w:top w:val="none" w:sz="0" w:space="0" w:color="auto"/>
        <w:left w:val="none" w:sz="0" w:space="0" w:color="auto"/>
        <w:bottom w:val="none" w:sz="0" w:space="0" w:color="auto"/>
        <w:right w:val="none" w:sz="0" w:space="0" w:color="auto"/>
      </w:divBdr>
      <w:divsChild>
        <w:div w:id="731730961">
          <w:marLeft w:val="0"/>
          <w:marRight w:val="0"/>
          <w:marTop w:val="0"/>
          <w:marBottom w:val="0"/>
          <w:divBdr>
            <w:top w:val="none" w:sz="0" w:space="0" w:color="auto"/>
            <w:left w:val="none" w:sz="0" w:space="0" w:color="auto"/>
            <w:bottom w:val="none" w:sz="0" w:space="0" w:color="auto"/>
            <w:right w:val="none" w:sz="0" w:space="0" w:color="auto"/>
          </w:divBdr>
          <w:divsChild>
            <w:div w:id="731730972">
              <w:marLeft w:val="0"/>
              <w:marRight w:val="0"/>
              <w:marTop w:val="0"/>
              <w:marBottom w:val="0"/>
              <w:divBdr>
                <w:top w:val="none" w:sz="0" w:space="0" w:color="auto"/>
                <w:left w:val="none" w:sz="0" w:space="0" w:color="auto"/>
                <w:bottom w:val="none" w:sz="0" w:space="0" w:color="auto"/>
                <w:right w:val="none" w:sz="0" w:space="0" w:color="auto"/>
              </w:divBdr>
            </w:div>
            <w:div w:id="731730981">
              <w:marLeft w:val="0"/>
              <w:marRight w:val="0"/>
              <w:marTop w:val="0"/>
              <w:marBottom w:val="0"/>
              <w:divBdr>
                <w:top w:val="none" w:sz="0" w:space="0" w:color="auto"/>
                <w:left w:val="none" w:sz="0" w:space="0" w:color="auto"/>
                <w:bottom w:val="none" w:sz="0" w:space="0" w:color="auto"/>
                <w:right w:val="none" w:sz="0" w:space="0" w:color="auto"/>
              </w:divBdr>
              <w:divsChild>
                <w:div w:id="731731023">
                  <w:marLeft w:val="0"/>
                  <w:marRight w:val="0"/>
                  <w:marTop w:val="0"/>
                  <w:marBottom w:val="0"/>
                  <w:divBdr>
                    <w:top w:val="none" w:sz="0" w:space="0" w:color="auto"/>
                    <w:left w:val="none" w:sz="0" w:space="0" w:color="auto"/>
                    <w:bottom w:val="none" w:sz="0" w:space="0" w:color="auto"/>
                    <w:right w:val="none" w:sz="0" w:space="0" w:color="auto"/>
                  </w:divBdr>
                </w:div>
              </w:divsChild>
            </w:div>
            <w:div w:id="731730990">
              <w:marLeft w:val="0"/>
              <w:marRight w:val="0"/>
              <w:marTop w:val="0"/>
              <w:marBottom w:val="0"/>
              <w:divBdr>
                <w:top w:val="none" w:sz="0" w:space="0" w:color="auto"/>
                <w:left w:val="none" w:sz="0" w:space="0" w:color="auto"/>
                <w:bottom w:val="none" w:sz="0" w:space="0" w:color="auto"/>
                <w:right w:val="none" w:sz="0" w:space="0" w:color="auto"/>
              </w:divBdr>
              <w:divsChild>
                <w:div w:id="731731018">
                  <w:marLeft w:val="0"/>
                  <w:marRight w:val="0"/>
                  <w:marTop w:val="0"/>
                  <w:marBottom w:val="0"/>
                  <w:divBdr>
                    <w:top w:val="none" w:sz="0" w:space="0" w:color="auto"/>
                    <w:left w:val="none" w:sz="0" w:space="0" w:color="auto"/>
                    <w:bottom w:val="none" w:sz="0" w:space="0" w:color="auto"/>
                    <w:right w:val="none" w:sz="0" w:space="0" w:color="auto"/>
                  </w:divBdr>
                  <w:divsChild>
                    <w:div w:id="731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1051">
              <w:marLeft w:val="0"/>
              <w:marRight w:val="0"/>
              <w:marTop w:val="0"/>
              <w:marBottom w:val="0"/>
              <w:divBdr>
                <w:top w:val="none" w:sz="0" w:space="0" w:color="auto"/>
                <w:left w:val="none" w:sz="0" w:space="0" w:color="auto"/>
                <w:bottom w:val="none" w:sz="0" w:space="0" w:color="auto"/>
                <w:right w:val="none" w:sz="0" w:space="0" w:color="auto"/>
              </w:divBdr>
            </w:div>
          </w:divsChild>
        </w:div>
        <w:div w:id="731730995">
          <w:marLeft w:val="0"/>
          <w:marRight w:val="0"/>
          <w:marTop w:val="0"/>
          <w:marBottom w:val="0"/>
          <w:divBdr>
            <w:top w:val="none" w:sz="0" w:space="0" w:color="auto"/>
            <w:left w:val="none" w:sz="0" w:space="0" w:color="auto"/>
            <w:bottom w:val="none" w:sz="0" w:space="0" w:color="auto"/>
            <w:right w:val="none" w:sz="0" w:space="0" w:color="auto"/>
          </w:divBdr>
          <w:divsChild>
            <w:div w:id="7317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991">
      <w:marLeft w:val="0"/>
      <w:marRight w:val="0"/>
      <w:marTop w:val="0"/>
      <w:marBottom w:val="0"/>
      <w:divBdr>
        <w:top w:val="none" w:sz="0" w:space="0" w:color="auto"/>
        <w:left w:val="none" w:sz="0" w:space="0" w:color="auto"/>
        <w:bottom w:val="none" w:sz="0" w:space="0" w:color="auto"/>
        <w:right w:val="none" w:sz="0" w:space="0" w:color="auto"/>
      </w:divBdr>
    </w:div>
    <w:div w:id="731730996">
      <w:marLeft w:val="0"/>
      <w:marRight w:val="0"/>
      <w:marTop w:val="0"/>
      <w:marBottom w:val="0"/>
      <w:divBdr>
        <w:top w:val="none" w:sz="0" w:space="0" w:color="auto"/>
        <w:left w:val="none" w:sz="0" w:space="0" w:color="auto"/>
        <w:bottom w:val="none" w:sz="0" w:space="0" w:color="auto"/>
        <w:right w:val="none" w:sz="0" w:space="0" w:color="auto"/>
      </w:divBdr>
    </w:div>
    <w:div w:id="731730997">
      <w:marLeft w:val="0"/>
      <w:marRight w:val="0"/>
      <w:marTop w:val="0"/>
      <w:marBottom w:val="0"/>
      <w:divBdr>
        <w:top w:val="none" w:sz="0" w:space="0" w:color="auto"/>
        <w:left w:val="none" w:sz="0" w:space="0" w:color="auto"/>
        <w:bottom w:val="none" w:sz="0" w:space="0" w:color="auto"/>
        <w:right w:val="none" w:sz="0" w:space="0" w:color="auto"/>
      </w:divBdr>
      <w:divsChild>
        <w:div w:id="731731036">
          <w:marLeft w:val="424"/>
          <w:marRight w:val="424"/>
          <w:marTop w:val="0"/>
          <w:marBottom w:val="0"/>
          <w:divBdr>
            <w:top w:val="none" w:sz="0" w:space="0" w:color="auto"/>
            <w:left w:val="none" w:sz="0" w:space="0" w:color="auto"/>
            <w:bottom w:val="none" w:sz="0" w:space="0" w:color="auto"/>
            <w:right w:val="none" w:sz="0" w:space="0" w:color="auto"/>
          </w:divBdr>
          <w:divsChild>
            <w:div w:id="7317309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731730998">
      <w:marLeft w:val="0"/>
      <w:marRight w:val="0"/>
      <w:marTop w:val="0"/>
      <w:marBottom w:val="0"/>
      <w:divBdr>
        <w:top w:val="none" w:sz="0" w:space="0" w:color="auto"/>
        <w:left w:val="none" w:sz="0" w:space="0" w:color="auto"/>
        <w:bottom w:val="none" w:sz="0" w:space="0" w:color="auto"/>
        <w:right w:val="none" w:sz="0" w:space="0" w:color="auto"/>
      </w:divBdr>
    </w:div>
    <w:div w:id="731730999">
      <w:marLeft w:val="0"/>
      <w:marRight w:val="0"/>
      <w:marTop w:val="0"/>
      <w:marBottom w:val="0"/>
      <w:divBdr>
        <w:top w:val="none" w:sz="0" w:space="0" w:color="auto"/>
        <w:left w:val="none" w:sz="0" w:space="0" w:color="auto"/>
        <w:bottom w:val="none" w:sz="0" w:space="0" w:color="auto"/>
        <w:right w:val="none" w:sz="0" w:space="0" w:color="auto"/>
      </w:divBdr>
    </w:div>
    <w:div w:id="731731006">
      <w:marLeft w:val="0"/>
      <w:marRight w:val="0"/>
      <w:marTop w:val="0"/>
      <w:marBottom w:val="0"/>
      <w:divBdr>
        <w:top w:val="none" w:sz="0" w:space="0" w:color="auto"/>
        <w:left w:val="none" w:sz="0" w:space="0" w:color="auto"/>
        <w:bottom w:val="none" w:sz="0" w:space="0" w:color="auto"/>
        <w:right w:val="none" w:sz="0" w:space="0" w:color="auto"/>
      </w:divBdr>
    </w:div>
    <w:div w:id="731731007">
      <w:marLeft w:val="0"/>
      <w:marRight w:val="0"/>
      <w:marTop w:val="0"/>
      <w:marBottom w:val="0"/>
      <w:divBdr>
        <w:top w:val="none" w:sz="0" w:space="0" w:color="auto"/>
        <w:left w:val="none" w:sz="0" w:space="0" w:color="auto"/>
        <w:bottom w:val="none" w:sz="0" w:space="0" w:color="auto"/>
        <w:right w:val="none" w:sz="0" w:space="0" w:color="auto"/>
      </w:divBdr>
    </w:div>
    <w:div w:id="731731009">
      <w:marLeft w:val="0"/>
      <w:marRight w:val="0"/>
      <w:marTop w:val="0"/>
      <w:marBottom w:val="0"/>
      <w:divBdr>
        <w:top w:val="none" w:sz="0" w:space="0" w:color="auto"/>
        <w:left w:val="none" w:sz="0" w:space="0" w:color="auto"/>
        <w:bottom w:val="none" w:sz="0" w:space="0" w:color="auto"/>
        <w:right w:val="none" w:sz="0" w:space="0" w:color="auto"/>
      </w:divBdr>
    </w:div>
    <w:div w:id="731731010">
      <w:marLeft w:val="0"/>
      <w:marRight w:val="0"/>
      <w:marTop w:val="0"/>
      <w:marBottom w:val="0"/>
      <w:divBdr>
        <w:top w:val="none" w:sz="0" w:space="0" w:color="auto"/>
        <w:left w:val="none" w:sz="0" w:space="0" w:color="auto"/>
        <w:bottom w:val="none" w:sz="0" w:space="0" w:color="auto"/>
        <w:right w:val="none" w:sz="0" w:space="0" w:color="auto"/>
      </w:divBdr>
    </w:div>
    <w:div w:id="731731011">
      <w:marLeft w:val="0"/>
      <w:marRight w:val="0"/>
      <w:marTop w:val="0"/>
      <w:marBottom w:val="0"/>
      <w:divBdr>
        <w:top w:val="none" w:sz="0" w:space="0" w:color="auto"/>
        <w:left w:val="none" w:sz="0" w:space="0" w:color="auto"/>
        <w:bottom w:val="none" w:sz="0" w:space="0" w:color="auto"/>
        <w:right w:val="none" w:sz="0" w:space="0" w:color="auto"/>
      </w:divBdr>
    </w:div>
    <w:div w:id="731731013">
      <w:marLeft w:val="0"/>
      <w:marRight w:val="0"/>
      <w:marTop w:val="0"/>
      <w:marBottom w:val="0"/>
      <w:divBdr>
        <w:top w:val="none" w:sz="0" w:space="0" w:color="auto"/>
        <w:left w:val="none" w:sz="0" w:space="0" w:color="auto"/>
        <w:bottom w:val="none" w:sz="0" w:space="0" w:color="auto"/>
        <w:right w:val="none" w:sz="0" w:space="0" w:color="auto"/>
      </w:divBdr>
    </w:div>
    <w:div w:id="731731015">
      <w:marLeft w:val="0"/>
      <w:marRight w:val="0"/>
      <w:marTop w:val="0"/>
      <w:marBottom w:val="0"/>
      <w:divBdr>
        <w:top w:val="none" w:sz="0" w:space="0" w:color="auto"/>
        <w:left w:val="none" w:sz="0" w:space="0" w:color="auto"/>
        <w:bottom w:val="none" w:sz="0" w:space="0" w:color="auto"/>
        <w:right w:val="none" w:sz="0" w:space="0" w:color="auto"/>
      </w:divBdr>
    </w:div>
    <w:div w:id="731731017">
      <w:marLeft w:val="0"/>
      <w:marRight w:val="0"/>
      <w:marTop w:val="0"/>
      <w:marBottom w:val="0"/>
      <w:divBdr>
        <w:top w:val="none" w:sz="0" w:space="0" w:color="auto"/>
        <w:left w:val="none" w:sz="0" w:space="0" w:color="auto"/>
        <w:bottom w:val="none" w:sz="0" w:space="0" w:color="auto"/>
        <w:right w:val="none" w:sz="0" w:space="0" w:color="auto"/>
      </w:divBdr>
    </w:div>
    <w:div w:id="731731019">
      <w:marLeft w:val="0"/>
      <w:marRight w:val="0"/>
      <w:marTop w:val="0"/>
      <w:marBottom w:val="0"/>
      <w:divBdr>
        <w:top w:val="none" w:sz="0" w:space="0" w:color="auto"/>
        <w:left w:val="none" w:sz="0" w:space="0" w:color="auto"/>
        <w:bottom w:val="none" w:sz="0" w:space="0" w:color="auto"/>
        <w:right w:val="none" w:sz="0" w:space="0" w:color="auto"/>
      </w:divBdr>
    </w:div>
    <w:div w:id="731731024">
      <w:marLeft w:val="0"/>
      <w:marRight w:val="0"/>
      <w:marTop w:val="0"/>
      <w:marBottom w:val="0"/>
      <w:divBdr>
        <w:top w:val="none" w:sz="0" w:space="0" w:color="auto"/>
        <w:left w:val="none" w:sz="0" w:space="0" w:color="auto"/>
        <w:bottom w:val="none" w:sz="0" w:space="0" w:color="auto"/>
        <w:right w:val="none" w:sz="0" w:space="0" w:color="auto"/>
      </w:divBdr>
      <w:divsChild>
        <w:div w:id="731730968">
          <w:marLeft w:val="0"/>
          <w:marRight w:val="0"/>
          <w:marTop w:val="0"/>
          <w:marBottom w:val="0"/>
          <w:divBdr>
            <w:top w:val="none" w:sz="0" w:space="0" w:color="auto"/>
            <w:left w:val="none" w:sz="0" w:space="0" w:color="auto"/>
            <w:bottom w:val="none" w:sz="0" w:space="0" w:color="auto"/>
            <w:right w:val="none" w:sz="0" w:space="0" w:color="auto"/>
          </w:divBdr>
          <w:divsChild>
            <w:div w:id="731730967">
              <w:marLeft w:val="0"/>
              <w:marRight w:val="0"/>
              <w:marTop w:val="0"/>
              <w:marBottom w:val="0"/>
              <w:divBdr>
                <w:top w:val="none" w:sz="0" w:space="0" w:color="auto"/>
                <w:left w:val="none" w:sz="0" w:space="0" w:color="auto"/>
                <w:bottom w:val="none" w:sz="0" w:space="0" w:color="auto"/>
                <w:right w:val="none" w:sz="0" w:space="0" w:color="auto"/>
              </w:divBdr>
            </w:div>
            <w:div w:id="731730971">
              <w:marLeft w:val="0"/>
              <w:marRight w:val="0"/>
              <w:marTop w:val="0"/>
              <w:marBottom w:val="0"/>
              <w:divBdr>
                <w:top w:val="none" w:sz="0" w:space="0" w:color="auto"/>
                <w:left w:val="none" w:sz="0" w:space="0" w:color="auto"/>
                <w:bottom w:val="none" w:sz="0" w:space="0" w:color="auto"/>
                <w:right w:val="none" w:sz="0" w:space="0" w:color="auto"/>
              </w:divBdr>
            </w:div>
            <w:div w:id="731730979">
              <w:marLeft w:val="0"/>
              <w:marRight w:val="0"/>
              <w:marTop w:val="0"/>
              <w:marBottom w:val="0"/>
              <w:divBdr>
                <w:top w:val="none" w:sz="0" w:space="0" w:color="auto"/>
                <w:left w:val="none" w:sz="0" w:space="0" w:color="auto"/>
                <w:bottom w:val="none" w:sz="0" w:space="0" w:color="auto"/>
                <w:right w:val="none" w:sz="0" w:space="0" w:color="auto"/>
              </w:divBdr>
            </w:div>
            <w:div w:id="731730987">
              <w:marLeft w:val="0"/>
              <w:marRight w:val="0"/>
              <w:marTop w:val="0"/>
              <w:marBottom w:val="0"/>
              <w:divBdr>
                <w:top w:val="none" w:sz="0" w:space="0" w:color="auto"/>
                <w:left w:val="none" w:sz="0" w:space="0" w:color="auto"/>
                <w:bottom w:val="none" w:sz="0" w:space="0" w:color="auto"/>
                <w:right w:val="none" w:sz="0" w:space="0" w:color="auto"/>
              </w:divBdr>
            </w:div>
            <w:div w:id="731731000">
              <w:marLeft w:val="0"/>
              <w:marRight w:val="0"/>
              <w:marTop w:val="0"/>
              <w:marBottom w:val="0"/>
              <w:divBdr>
                <w:top w:val="none" w:sz="0" w:space="0" w:color="auto"/>
                <w:left w:val="none" w:sz="0" w:space="0" w:color="auto"/>
                <w:bottom w:val="none" w:sz="0" w:space="0" w:color="auto"/>
                <w:right w:val="none" w:sz="0" w:space="0" w:color="auto"/>
              </w:divBdr>
            </w:div>
            <w:div w:id="731731002">
              <w:marLeft w:val="0"/>
              <w:marRight w:val="0"/>
              <w:marTop w:val="0"/>
              <w:marBottom w:val="0"/>
              <w:divBdr>
                <w:top w:val="none" w:sz="0" w:space="0" w:color="auto"/>
                <w:left w:val="none" w:sz="0" w:space="0" w:color="auto"/>
                <w:bottom w:val="none" w:sz="0" w:space="0" w:color="auto"/>
                <w:right w:val="none" w:sz="0" w:space="0" w:color="auto"/>
              </w:divBdr>
            </w:div>
            <w:div w:id="731731003">
              <w:marLeft w:val="0"/>
              <w:marRight w:val="0"/>
              <w:marTop w:val="0"/>
              <w:marBottom w:val="0"/>
              <w:divBdr>
                <w:top w:val="none" w:sz="0" w:space="0" w:color="auto"/>
                <w:left w:val="none" w:sz="0" w:space="0" w:color="auto"/>
                <w:bottom w:val="none" w:sz="0" w:space="0" w:color="auto"/>
                <w:right w:val="none" w:sz="0" w:space="0" w:color="auto"/>
              </w:divBdr>
            </w:div>
            <w:div w:id="731731004">
              <w:marLeft w:val="0"/>
              <w:marRight w:val="0"/>
              <w:marTop w:val="0"/>
              <w:marBottom w:val="0"/>
              <w:divBdr>
                <w:top w:val="none" w:sz="0" w:space="0" w:color="auto"/>
                <w:left w:val="none" w:sz="0" w:space="0" w:color="auto"/>
                <w:bottom w:val="none" w:sz="0" w:space="0" w:color="auto"/>
                <w:right w:val="none" w:sz="0" w:space="0" w:color="auto"/>
              </w:divBdr>
            </w:div>
            <w:div w:id="731731014">
              <w:marLeft w:val="0"/>
              <w:marRight w:val="0"/>
              <w:marTop w:val="0"/>
              <w:marBottom w:val="0"/>
              <w:divBdr>
                <w:top w:val="none" w:sz="0" w:space="0" w:color="auto"/>
                <w:left w:val="none" w:sz="0" w:space="0" w:color="auto"/>
                <w:bottom w:val="none" w:sz="0" w:space="0" w:color="auto"/>
                <w:right w:val="none" w:sz="0" w:space="0" w:color="auto"/>
              </w:divBdr>
            </w:div>
            <w:div w:id="731731016">
              <w:marLeft w:val="0"/>
              <w:marRight w:val="0"/>
              <w:marTop w:val="0"/>
              <w:marBottom w:val="0"/>
              <w:divBdr>
                <w:top w:val="none" w:sz="0" w:space="0" w:color="auto"/>
                <w:left w:val="none" w:sz="0" w:space="0" w:color="auto"/>
                <w:bottom w:val="none" w:sz="0" w:space="0" w:color="auto"/>
                <w:right w:val="none" w:sz="0" w:space="0" w:color="auto"/>
              </w:divBdr>
            </w:div>
            <w:div w:id="731731020">
              <w:marLeft w:val="0"/>
              <w:marRight w:val="0"/>
              <w:marTop w:val="0"/>
              <w:marBottom w:val="0"/>
              <w:divBdr>
                <w:top w:val="none" w:sz="0" w:space="0" w:color="auto"/>
                <w:left w:val="none" w:sz="0" w:space="0" w:color="auto"/>
                <w:bottom w:val="none" w:sz="0" w:space="0" w:color="auto"/>
                <w:right w:val="none" w:sz="0" w:space="0" w:color="auto"/>
              </w:divBdr>
            </w:div>
            <w:div w:id="731731022">
              <w:marLeft w:val="0"/>
              <w:marRight w:val="0"/>
              <w:marTop w:val="0"/>
              <w:marBottom w:val="0"/>
              <w:divBdr>
                <w:top w:val="none" w:sz="0" w:space="0" w:color="auto"/>
                <w:left w:val="none" w:sz="0" w:space="0" w:color="auto"/>
                <w:bottom w:val="none" w:sz="0" w:space="0" w:color="auto"/>
                <w:right w:val="none" w:sz="0" w:space="0" w:color="auto"/>
              </w:divBdr>
            </w:div>
            <w:div w:id="731731026">
              <w:marLeft w:val="0"/>
              <w:marRight w:val="0"/>
              <w:marTop w:val="0"/>
              <w:marBottom w:val="0"/>
              <w:divBdr>
                <w:top w:val="none" w:sz="0" w:space="0" w:color="auto"/>
                <w:left w:val="none" w:sz="0" w:space="0" w:color="auto"/>
                <w:bottom w:val="none" w:sz="0" w:space="0" w:color="auto"/>
                <w:right w:val="none" w:sz="0" w:space="0" w:color="auto"/>
              </w:divBdr>
            </w:div>
            <w:div w:id="731731033">
              <w:marLeft w:val="0"/>
              <w:marRight w:val="0"/>
              <w:marTop w:val="0"/>
              <w:marBottom w:val="0"/>
              <w:divBdr>
                <w:top w:val="none" w:sz="0" w:space="0" w:color="auto"/>
                <w:left w:val="none" w:sz="0" w:space="0" w:color="auto"/>
                <w:bottom w:val="none" w:sz="0" w:space="0" w:color="auto"/>
                <w:right w:val="none" w:sz="0" w:space="0" w:color="auto"/>
              </w:divBdr>
            </w:div>
            <w:div w:id="731731040">
              <w:marLeft w:val="0"/>
              <w:marRight w:val="0"/>
              <w:marTop w:val="0"/>
              <w:marBottom w:val="0"/>
              <w:divBdr>
                <w:top w:val="none" w:sz="0" w:space="0" w:color="auto"/>
                <w:left w:val="none" w:sz="0" w:space="0" w:color="auto"/>
                <w:bottom w:val="none" w:sz="0" w:space="0" w:color="auto"/>
                <w:right w:val="none" w:sz="0" w:space="0" w:color="auto"/>
              </w:divBdr>
            </w:div>
          </w:divsChild>
        </w:div>
        <w:div w:id="731730976">
          <w:marLeft w:val="0"/>
          <w:marRight w:val="0"/>
          <w:marTop w:val="0"/>
          <w:marBottom w:val="0"/>
          <w:divBdr>
            <w:top w:val="none" w:sz="0" w:space="0" w:color="auto"/>
            <w:left w:val="none" w:sz="0" w:space="0" w:color="auto"/>
            <w:bottom w:val="none" w:sz="0" w:space="0" w:color="auto"/>
            <w:right w:val="none" w:sz="0" w:space="0" w:color="auto"/>
          </w:divBdr>
          <w:divsChild>
            <w:div w:id="731731035">
              <w:marLeft w:val="0"/>
              <w:marRight w:val="0"/>
              <w:marTop w:val="0"/>
              <w:marBottom w:val="0"/>
              <w:divBdr>
                <w:top w:val="none" w:sz="0" w:space="0" w:color="auto"/>
                <w:left w:val="none" w:sz="0" w:space="0" w:color="auto"/>
                <w:bottom w:val="none" w:sz="0" w:space="0" w:color="auto"/>
                <w:right w:val="none" w:sz="0" w:space="0" w:color="auto"/>
              </w:divBdr>
              <w:divsChild>
                <w:div w:id="731730993">
                  <w:marLeft w:val="0"/>
                  <w:marRight w:val="0"/>
                  <w:marTop w:val="30"/>
                  <w:marBottom w:val="0"/>
                  <w:divBdr>
                    <w:top w:val="none" w:sz="0" w:space="0" w:color="auto"/>
                    <w:left w:val="none" w:sz="0" w:space="0" w:color="auto"/>
                    <w:bottom w:val="none" w:sz="0" w:space="0" w:color="auto"/>
                    <w:right w:val="none" w:sz="0" w:space="0" w:color="auto"/>
                  </w:divBdr>
                  <w:divsChild>
                    <w:div w:id="73173103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731731025">
      <w:marLeft w:val="0"/>
      <w:marRight w:val="0"/>
      <w:marTop w:val="0"/>
      <w:marBottom w:val="0"/>
      <w:divBdr>
        <w:top w:val="none" w:sz="0" w:space="0" w:color="auto"/>
        <w:left w:val="none" w:sz="0" w:space="0" w:color="auto"/>
        <w:bottom w:val="none" w:sz="0" w:space="0" w:color="auto"/>
        <w:right w:val="none" w:sz="0" w:space="0" w:color="auto"/>
      </w:divBdr>
      <w:divsChild>
        <w:div w:id="731730977">
          <w:marLeft w:val="0"/>
          <w:marRight w:val="0"/>
          <w:marTop w:val="0"/>
          <w:marBottom w:val="0"/>
          <w:divBdr>
            <w:top w:val="none" w:sz="0" w:space="0" w:color="auto"/>
            <w:left w:val="none" w:sz="0" w:space="0" w:color="auto"/>
            <w:bottom w:val="none" w:sz="0" w:space="0" w:color="auto"/>
            <w:right w:val="none" w:sz="0" w:space="0" w:color="auto"/>
          </w:divBdr>
        </w:div>
        <w:div w:id="731731029">
          <w:marLeft w:val="0"/>
          <w:marRight w:val="0"/>
          <w:marTop w:val="0"/>
          <w:marBottom w:val="0"/>
          <w:divBdr>
            <w:top w:val="none" w:sz="0" w:space="0" w:color="auto"/>
            <w:left w:val="none" w:sz="0" w:space="0" w:color="auto"/>
            <w:bottom w:val="none" w:sz="0" w:space="0" w:color="auto"/>
            <w:right w:val="none" w:sz="0" w:space="0" w:color="auto"/>
          </w:divBdr>
        </w:div>
        <w:div w:id="731731034">
          <w:marLeft w:val="0"/>
          <w:marRight w:val="0"/>
          <w:marTop w:val="0"/>
          <w:marBottom w:val="0"/>
          <w:divBdr>
            <w:top w:val="none" w:sz="0" w:space="0" w:color="auto"/>
            <w:left w:val="none" w:sz="0" w:space="0" w:color="auto"/>
            <w:bottom w:val="none" w:sz="0" w:space="0" w:color="auto"/>
            <w:right w:val="none" w:sz="0" w:space="0" w:color="auto"/>
          </w:divBdr>
        </w:div>
      </w:divsChild>
    </w:div>
    <w:div w:id="731731027">
      <w:marLeft w:val="0"/>
      <w:marRight w:val="0"/>
      <w:marTop w:val="0"/>
      <w:marBottom w:val="0"/>
      <w:divBdr>
        <w:top w:val="none" w:sz="0" w:space="0" w:color="auto"/>
        <w:left w:val="none" w:sz="0" w:space="0" w:color="auto"/>
        <w:bottom w:val="none" w:sz="0" w:space="0" w:color="auto"/>
        <w:right w:val="none" w:sz="0" w:space="0" w:color="auto"/>
      </w:divBdr>
    </w:div>
    <w:div w:id="731731028">
      <w:marLeft w:val="0"/>
      <w:marRight w:val="0"/>
      <w:marTop w:val="0"/>
      <w:marBottom w:val="0"/>
      <w:divBdr>
        <w:top w:val="none" w:sz="0" w:space="0" w:color="auto"/>
        <w:left w:val="none" w:sz="0" w:space="0" w:color="auto"/>
        <w:bottom w:val="none" w:sz="0" w:space="0" w:color="auto"/>
        <w:right w:val="none" w:sz="0" w:space="0" w:color="auto"/>
      </w:divBdr>
    </w:div>
    <w:div w:id="731731031">
      <w:marLeft w:val="0"/>
      <w:marRight w:val="0"/>
      <w:marTop w:val="0"/>
      <w:marBottom w:val="0"/>
      <w:divBdr>
        <w:top w:val="none" w:sz="0" w:space="0" w:color="auto"/>
        <w:left w:val="none" w:sz="0" w:space="0" w:color="auto"/>
        <w:bottom w:val="none" w:sz="0" w:space="0" w:color="auto"/>
        <w:right w:val="none" w:sz="0" w:space="0" w:color="auto"/>
      </w:divBdr>
    </w:div>
    <w:div w:id="731731032">
      <w:marLeft w:val="0"/>
      <w:marRight w:val="0"/>
      <w:marTop w:val="0"/>
      <w:marBottom w:val="0"/>
      <w:divBdr>
        <w:top w:val="none" w:sz="0" w:space="0" w:color="auto"/>
        <w:left w:val="none" w:sz="0" w:space="0" w:color="auto"/>
        <w:bottom w:val="none" w:sz="0" w:space="0" w:color="auto"/>
        <w:right w:val="none" w:sz="0" w:space="0" w:color="auto"/>
      </w:divBdr>
    </w:div>
    <w:div w:id="731731037">
      <w:marLeft w:val="0"/>
      <w:marRight w:val="0"/>
      <w:marTop w:val="0"/>
      <w:marBottom w:val="0"/>
      <w:divBdr>
        <w:top w:val="none" w:sz="0" w:space="0" w:color="auto"/>
        <w:left w:val="none" w:sz="0" w:space="0" w:color="auto"/>
        <w:bottom w:val="none" w:sz="0" w:space="0" w:color="auto"/>
        <w:right w:val="none" w:sz="0" w:space="0" w:color="auto"/>
      </w:divBdr>
      <w:divsChild>
        <w:div w:id="731730975">
          <w:marLeft w:val="0"/>
          <w:marRight w:val="0"/>
          <w:marTop w:val="0"/>
          <w:marBottom w:val="0"/>
          <w:divBdr>
            <w:top w:val="none" w:sz="0" w:space="0" w:color="auto"/>
            <w:left w:val="none" w:sz="0" w:space="0" w:color="auto"/>
            <w:bottom w:val="none" w:sz="0" w:space="0" w:color="auto"/>
            <w:right w:val="none" w:sz="0" w:space="0" w:color="auto"/>
          </w:divBdr>
        </w:div>
        <w:div w:id="731730982">
          <w:marLeft w:val="0"/>
          <w:marRight w:val="0"/>
          <w:marTop w:val="120"/>
          <w:marBottom w:val="0"/>
          <w:divBdr>
            <w:top w:val="none" w:sz="0" w:space="0" w:color="auto"/>
            <w:left w:val="none" w:sz="0" w:space="0" w:color="auto"/>
            <w:bottom w:val="none" w:sz="0" w:space="0" w:color="auto"/>
            <w:right w:val="none" w:sz="0" w:space="0" w:color="auto"/>
          </w:divBdr>
        </w:div>
        <w:div w:id="731731012">
          <w:marLeft w:val="0"/>
          <w:marRight w:val="0"/>
          <w:marTop w:val="0"/>
          <w:marBottom w:val="0"/>
          <w:divBdr>
            <w:top w:val="none" w:sz="0" w:space="0" w:color="auto"/>
            <w:left w:val="none" w:sz="0" w:space="0" w:color="auto"/>
            <w:bottom w:val="none" w:sz="0" w:space="0" w:color="auto"/>
            <w:right w:val="none" w:sz="0" w:space="0" w:color="auto"/>
          </w:divBdr>
          <w:divsChild>
            <w:div w:id="731730970">
              <w:marLeft w:val="0"/>
              <w:marRight w:val="150"/>
              <w:marTop w:val="0"/>
              <w:marBottom w:val="150"/>
              <w:divBdr>
                <w:top w:val="none" w:sz="0" w:space="0" w:color="auto"/>
                <w:left w:val="none" w:sz="0" w:space="0" w:color="auto"/>
                <w:bottom w:val="none" w:sz="0" w:space="0" w:color="auto"/>
                <w:right w:val="none" w:sz="0" w:space="0" w:color="auto"/>
              </w:divBdr>
              <w:divsChild>
                <w:div w:id="731730973">
                  <w:marLeft w:val="0"/>
                  <w:marRight w:val="0"/>
                  <w:marTop w:val="150"/>
                  <w:marBottom w:val="0"/>
                  <w:divBdr>
                    <w:top w:val="none" w:sz="0" w:space="0" w:color="auto"/>
                    <w:left w:val="none" w:sz="0" w:space="0" w:color="auto"/>
                    <w:bottom w:val="none" w:sz="0" w:space="0" w:color="auto"/>
                    <w:right w:val="none" w:sz="0" w:space="0" w:color="auto"/>
                  </w:divBdr>
                </w:div>
                <w:div w:id="7317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1038">
      <w:marLeft w:val="0"/>
      <w:marRight w:val="0"/>
      <w:marTop w:val="0"/>
      <w:marBottom w:val="0"/>
      <w:divBdr>
        <w:top w:val="none" w:sz="0" w:space="0" w:color="auto"/>
        <w:left w:val="none" w:sz="0" w:space="0" w:color="auto"/>
        <w:bottom w:val="none" w:sz="0" w:space="0" w:color="auto"/>
        <w:right w:val="none" w:sz="0" w:space="0" w:color="auto"/>
      </w:divBdr>
    </w:div>
    <w:div w:id="731731039">
      <w:marLeft w:val="0"/>
      <w:marRight w:val="0"/>
      <w:marTop w:val="0"/>
      <w:marBottom w:val="0"/>
      <w:divBdr>
        <w:top w:val="none" w:sz="0" w:space="0" w:color="auto"/>
        <w:left w:val="none" w:sz="0" w:space="0" w:color="auto"/>
        <w:bottom w:val="none" w:sz="0" w:space="0" w:color="auto"/>
        <w:right w:val="none" w:sz="0" w:space="0" w:color="auto"/>
      </w:divBdr>
    </w:div>
    <w:div w:id="731731041">
      <w:marLeft w:val="0"/>
      <w:marRight w:val="0"/>
      <w:marTop w:val="0"/>
      <w:marBottom w:val="0"/>
      <w:divBdr>
        <w:top w:val="none" w:sz="0" w:space="0" w:color="auto"/>
        <w:left w:val="none" w:sz="0" w:space="0" w:color="auto"/>
        <w:bottom w:val="none" w:sz="0" w:space="0" w:color="auto"/>
        <w:right w:val="none" w:sz="0" w:space="0" w:color="auto"/>
      </w:divBdr>
    </w:div>
    <w:div w:id="731731042">
      <w:marLeft w:val="0"/>
      <w:marRight w:val="0"/>
      <w:marTop w:val="0"/>
      <w:marBottom w:val="0"/>
      <w:divBdr>
        <w:top w:val="none" w:sz="0" w:space="0" w:color="auto"/>
        <w:left w:val="none" w:sz="0" w:space="0" w:color="auto"/>
        <w:bottom w:val="none" w:sz="0" w:space="0" w:color="auto"/>
        <w:right w:val="none" w:sz="0" w:space="0" w:color="auto"/>
      </w:divBdr>
    </w:div>
    <w:div w:id="731731044">
      <w:marLeft w:val="0"/>
      <w:marRight w:val="0"/>
      <w:marTop w:val="0"/>
      <w:marBottom w:val="0"/>
      <w:divBdr>
        <w:top w:val="none" w:sz="0" w:space="0" w:color="auto"/>
        <w:left w:val="none" w:sz="0" w:space="0" w:color="auto"/>
        <w:bottom w:val="none" w:sz="0" w:space="0" w:color="auto"/>
        <w:right w:val="none" w:sz="0" w:space="0" w:color="auto"/>
      </w:divBdr>
    </w:div>
    <w:div w:id="731731045">
      <w:marLeft w:val="0"/>
      <w:marRight w:val="0"/>
      <w:marTop w:val="0"/>
      <w:marBottom w:val="0"/>
      <w:divBdr>
        <w:top w:val="none" w:sz="0" w:space="0" w:color="auto"/>
        <w:left w:val="none" w:sz="0" w:space="0" w:color="auto"/>
        <w:bottom w:val="none" w:sz="0" w:space="0" w:color="auto"/>
        <w:right w:val="none" w:sz="0" w:space="0" w:color="auto"/>
      </w:divBdr>
    </w:div>
    <w:div w:id="731731046">
      <w:marLeft w:val="0"/>
      <w:marRight w:val="0"/>
      <w:marTop w:val="0"/>
      <w:marBottom w:val="0"/>
      <w:divBdr>
        <w:top w:val="none" w:sz="0" w:space="0" w:color="auto"/>
        <w:left w:val="none" w:sz="0" w:space="0" w:color="auto"/>
        <w:bottom w:val="none" w:sz="0" w:space="0" w:color="auto"/>
        <w:right w:val="none" w:sz="0" w:space="0" w:color="auto"/>
      </w:divBdr>
    </w:div>
    <w:div w:id="731731047">
      <w:marLeft w:val="0"/>
      <w:marRight w:val="0"/>
      <w:marTop w:val="0"/>
      <w:marBottom w:val="0"/>
      <w:divBdr>
        <w:top w:val="none" w:sz="0" w:space="0" w:color="auto"/>
        <w:left w:val="none" w:sz="0" w:space="0" w:color="auto"/>
        <w:bottom w:val="none" w:sz="0" w:space="0" w:color="auto"/>
        <w:right w:val="none" w:sz="0" w:space="0" w:color="auto"/>
      </w:divBdr>
    </w:div>
    <w:div w:id="731731048">
      <w:marLeft w:val="0"/>
      <w:marRight w:val="0"/>
      <w:marTop w:val="0"/>
      <w:marBottom w:val="0"/>
      <w:divBdr>
        <w:top w:val="none" w:sz="0" w:space="0" w:color="auto"/>
        <w:left w:val="none" w:sz="0" w:space="0" w:color="auto"/>
        <w:bottom w:val="none" w:sz="0" w:space="0" w:color="auto"/>
        <w:right w:val="none" w:sz="0" w:space="0" w:color="auto"/>
      </w:divBdr>
    </w:div>
    <w:div w:id="731731050">
      <w:marLeft w:val="0"/>
      <w:marRight w:val="0"/>
      <w:marTop w:val="0"/>
      <w:marBottom w:val="0"/>
      <w:divBdr>
        <w:top w:val="none" w:sz="0" w:space="0" w:color="auto"/>
        <w:left w:val="none" w:sz="0" w:space="0" w:color="auto"/>
        <w:bottom w:val="none" w:sz="0" w:space="0" w:color="auto"/>
        <w:right w:val="none" w:sz="0" w:space="0" w:color="auto"/>
      </w:divBdr>
    </w:div>
    <w:div w:id="731731052">
      <w:marLeft w:val="0"/>
      <w:marRight w:val="0"/>
      <w:marTop w:val="0"/>
      <w:marBottom w:val="0"/>
      <w:divBdr>
        <w:top w:val="none" w:sz="0" w:space="0" w:color="auto"/>
        <w:left w:val="none" w:sz="0" w:space="0" w:color="auto"/>
        <w:bottom w:val="none" w:sz="0" w:space="0" w:color="auto"/>
        <w:right w:val="none" w:sz="0" w:space="0" w:color="auto"/>
      </w:divBdr>
    </w:div>
    <w:div w:id="731731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uyent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534</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ĐẠI HỌC QUỐC GIA HÀ NỘI</vt:lpstr>
    </vt:vector>
  </TitlesOfParts>
  <Company/>
  <LinksUpToDate>false</LinksUpToDate>
  <CharactersWithSpaces>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HÀ NỘI</dc:title>
  <dc:subject/>
  <dc:creator>A.Thai</dc:creator>
  <cp:keywords/>
  <dc:description/>
  <cp:lastModifiedBy>HP</cp:lastModifiedBy>
  <cp:revision>103</cp:revision>
  <cp:lastPrinted>2021-08-30T07:30:00Z</cp:lastPrinted>
  <dcterms:created xsi:type="dcterms:W3CDTF">2021-08-19T08:04:00Z</dcterms:created>
  <dcterms:modified xsi:type="dcterms:W3CDTF">2021-09-10T03:37:00Z</dcterms:modified>
</cp:coreProperties>
</file>